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D4" w:rsidRDefault="00203F94">
      <w:pPr>
        <w:widowControl/>
        <w:jc w:val="center"/>
        <w:rPr>
          <w:rFonts w:ascii="华文中宋" w:eastAsia="华文中宋" w:hAnsi="华文中宋" w:cs="华文中宋"/>
          <w:b/>
          <w:bCs/>
          <w:kern w:val="0"/>
          <w:sz w:val="40"/>
          <w:szCs w:val="40"/>
          <w:u w:val="single"/>
        </w:rPr>
      </w:pPr>
      <w:bookmarkStart w:id="0" w:name="_GoBack"/>
      <w:bookmarkEnd w:id="0"/>
      <w:r>
        <w:rPr>
          <w:rFonts w:ascii="华文中宋" w:eastAsia="华文中宋" w:hAnsi="华文中宋" w:cs="华文中宋" w:hint="eastAsia"/>
          <w:b/>
          <w:bCs/>
          <w:kern w:val="0"/>
          <w:sz w:val="40"/>
          <w:szCs w:val="40"/>
          <w:u w:val="single"/>
        </w:rPr>
        <w:t>文郡洋沙湖中学2022－2023</w:t>
      </w:r>
      <w:r w:rsidR="00FE4A73">
        <w:rPr>
          <w:rFonts w:ascii="华文中宋" w:eastAsia="华文中宋" w:hAnsi="华文中宋" w:cs="华文中宋" w:hint="eastAsia"/>
          <w:b/>
          <w:bCs/>
          <w:kern w:val="0"/>
          <w:sz w:val="40"/>
          <w:szCs w:val="40"/>
          <w:u w:val="single"/>
        </w:rPr>
        <w:t>学年度</w:t>
      </w:r>
      <w:r w:rsidR="00FE4A73" w:rsidRPr="00FE4A73">
        <w:rPr>
          <w:rFonts w:ascii="华文中宋" w:eastAsia="华文中宋" w:hAnsi="华文中宋" w:cs="华文中宋" w:hint="eastAsia"/>
          <w:b/>
          <w:bCs/>
          <w:kern w:val="0"/>
          <w:sz w:val="40"/>
          <w:szCs w:val="40"/>
          <w:u w:val="single"/>
        </w:rPr>
        <w:t>下</w:t>
      </w:r>
      <w:r>
        <w:rPr>
          <w:rFonts w:ascii="华文中宋" w:eastAsia="华文中宋" w:hAnsi="华文中宋" w:cs="华文中宋" w:hint="eastAsia"/>
          <w:b/>
          <w:bCs/>
          <w:kern w:val="0"/>
          <w:sz w:val="40"/>
          <w:szCs w:val="40"/>
          <w:u w:val="single"/>
        </w:rPr>
        <w:t>学期</w:t>
      </w:r>
    </w:p>
    <w:p w:rsidR="00C51FD4" w:rsidRDefault="00203F94">
      <w:pPr>
        <w:widowControl/>
        <w:jc w:val="center"/>
        <w:rPr>
          <w:rFonts w:ascii="黑体" w:eastAsia="黑体" w:hAnsi="黑体" w:cs="黑体"/>
          <w:b/>
          <w:bCs/>
          <w:kern w:val="0"/>
          <w:sz w:val="36"/>
          <w:szCs w:val="36"/>
        </w:rPr>
      </w:pPr>
      <w:r>
        <w:rPr>
          <w:rFonts w:ascii="黑体" w:eastAsia="黑体" w:hAnsi="黑体" w:cs="黑体" w:hint="eastAsia"/>
          <w:b/>
          <w:bCs/>
          <w:kern w:val="0"/>
          <w:sz w:val="36"/>
          <w:szCs w:val="36"/>
          <w:u w:val="single"/>
        </w:rPr>
        <w:t xml:space="preserve">  </w:t>
      </w:r>
      <w:r w:rsidR="00FF2230" w:rsidRPr="00FF2230">
        <w:rPr>
          <w:rFonts w:ascii="黑体" w:eastAsia="黑体" w:hAnsi="黑体" w:cs="黑体" w:hint="eastAsia"/>
          <w:b/>
          <w:bCs/>
          <w:kern w:val="0"/>
          <w:sz w:val="36"/>
          <w:szCs w:val="36"/>
          <w:u w:val="single"/>
        </w:rPr>
        <w:t>生物</w:t>
      </w:r>
      <w:r>
        <w:rPr>
          <w:rFonts w:ascii="黑体" w:eastAsia="黑体" w:hAnsi="黑体" w:cs="黑体" w:hint="eastAsia"/>
          <w:b/>
          <w:bCs/>
          <w:kern w:val="0"/>
          <w:sz w:val="36"/>
          <w:szCs w:val="36"/>
          <w:u w:val="single"/>
        </w:rPr>
        <w:t xml:space="preserve">    </w:t>
      </w:r>
      <w:r>
        <w:rPr>
          <w:rFonts w:ascii="黑体" w:eastAsia="黑体" w:hAnsi="黑体" w:cs="黑体" w:hint="eastAsia"/>
          <w:b/>
          <w:bCs/>
          <w:kern w:val="0"/>
          <w:sz w:val="36"/>
          <w:szCs w:val="36"/>
        </w:rPr>
        <w:t>教研组工作计划</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789"/>
        <w:gridCol w:w="298"/>
        <w:gridCol w:w="333"/>
        <w:gridCol w:w="675"/>
        <w:gridCol w:w="960"/>
        <w:gridCol w:w="464"/>
        <w:gridCol w:w="376"/>
        <w:gridCol w:w="1050"/>
        <w:gridCol w:w="127"/>
        <w:gridCol w:w="668"/>
        <w:gridCol w:w="119"/>
        <w:gridCol w:w="871"/>
        <w:gridCol w:w="585"/>
      </w:tblGrid>
      <w:tr w:rsidR="00C51FD4">
        <w:trPr>
          <w:trHeight w:val="670"/>
        </w:trPr>
        <w:tc>
          <w:tcPr>
            <w:tcW w:w="1195" w:type="dxa"/>
            <w:vMerge w:val="restart"/>
            <w:vAlign w:val="center"/>
          </w:tcPr>
          <w:p w:rsidR="00C51FD4" w:rsidRDefault="00203F94">
            <w:pPr>
              <w:widowControl/>
              <w:jc w:val="center"/>
              <w:rPr>
                <w:rFonts w:ascii="宋体" w:hAnsi="宋体" w:cs="宋体"/>
                <w:b/>
                <w:bCs/>
                <w:kern w:val="0"/>
                <w:sz w:val="24"/>
              </w:rPr>
            </w:pPr>
            <w:r>
              <w:rPr>
                <w:rFonts w:ascii="宋体" w:hAnsi="宋体" w:cs="宋体" w:hint="eastAsia"/>
                <w:b/>
                <w:bCs/>
                <w:kern w:val="0"/>
                <w:sz w:val="24"/>
              </w:rPr>
              <w:t>教研组</w:t>
            </w:r>
          </w:p>
          <w:p w:rsidR="00C51FD4" w:rsidRDefault="00203F94">
            <w:pPr>
              <w:widowControl/>
              <w:jc w:val="center"/>
              <w:rPr>
                <w:rFonts w:ascii="宋体" w:hAnsi="宋体" w:cs="宋体"/>
                <w:b/>
                <w:bCs/>
                <w:kern w:val="0"/>
                <w:sz w:val="24"/>
              </w:rPr>
            </w:pPr>
            <w:r>
              <w:rPr>
                <w:rFonts w:ascii="宋体" w:hAnsi="宋体" w:cs="宋体" w:hint="eastAsia"/>
                <w:b/>
                <w:bCs/>
                <w:kern w:val="0"/>
                <w:sz w:val="24"/>
              </w:rPr>
              <w:t>基本情况</w:t>
            </w:r>
          </w:p>
        </w:tc>
        <w:tc>
          <w:tcPr>
            <w:tcW w:w="1420" w:type="dxa"/>
            <w:gridSpan w:val="3"/>
            <w:vAlign w:val="center"/>
          </w:tcPr>
          <w:p w:rsidR="00C51FD4" w:rsidRDefault="00203F94">
            <w:pPr>
              <w:widowControl/>
              <w:jc w:val="left"/>
              <w:rPr>
                <w:rFonts w:ascii="宋体" w:hAnsi="宋体" w:cs="宋体"/>
                <w:b/>
                <w:bCs/>
                <w:kern w:val="0"/>
                <w:sz w:val="24"/>
              </w:rPr>
            </w:pPr>
            <w:r>
              <w:rPr>
                <w:rFonts w:ascii="宋体" w:hAnsi="宋体" w:cs="宋体" w:hint="eastAsia"/>
                <w:b/>
                <w:bCs/>
                <w:kern w:val="0"/>
                <w:sz w:val="24"/>
              </w:rPr>
              <w:t>教研组长</w:t>
            </w:r>
          </w:p>
        </w:tc>
        <w:tc>
          <w:tcPr>
            <w:tcW w:w="2099" w:type="dxa"/>
            <w:gridSpan w:val="3"/>
            <w:vAlign w:val="center"/>
          </w:tcPr>
          <w:p w:rsidR="00C51FD4" w:rsidRDefault="00AE5BBD">
            <w:pPr>
              <w:widowControl/>
              <w:jc w:val="left"/>
              <w:rPr>
                <w:rFonts w:ascii="宋体" w:eastAsia="微软雅黑" w:hAnsi="宋体" w:cs="宋体"/>
                <w:bCs/>
                <w:kern w:val="0"/>
                <w:sz w:val="24"/>
              </w:rPr>
            </w:pPr>
            <w:r w:rsidRPr="004B4CFC">
              <w:rPr>
                <w:rFonts w:ascii="楷体" w:eastAsia="楷体" w:hAnsi="楷体" w:cs="宋体" w:hint="eastAsia"/>
                <w:bCs/>
                <w:kern w:val="0"/>
                <w:sz w:val="24"/>
              </w:rPr>
              <w:t>肖静</w:t>
            </w:r>
          </w:p>
        </w:tc>
        <w:tc>
          <w:tcPr>
            <w:tcW w:w="1553" w:type="dxa"/>
            <w:gridSpan w:val="3"/>
            <w:vAlign w:val="center"/>
          </w:tcPr>
          <w:p w:rsidR="00C51FD4" w:rsidRDefault="00203F94">
            <w:pPr>
              <w:widowControl/>
              <w:jc w:val="left"/>
              <w:rPr>
                <w:rFonts w:ascii="宋体" w:hAnsi="宋体" w:cs="宋体"/>
                <w:b/>
                <w:bCs/>
                <w:kern w:val="0"/>
                <w:sz w:val="24"/>
              </w:rPr>
            </w:pPr>
            <w:r>
              <w:rPr>
                <w:rFonts w:ascii="宋体" w:hAnsi="宋体" w:cs="宋体" w:hint="eastAsia"/>
                <w:b/>
                <w:bCs/>
                <w:kern w:val="0"/>
                <w:sz w:val="24"/>
              </w:rPr>
              <w:t>教研组人数</w:t>
            </w:r>
          </w:p>
        </w:tc>
        <w:tc>
          <w:tcPr>
            <w:tcW w:w="2243" w:type="dxa"/>
            <w:gridSpan w:val="4"/>
            <w:vAlign w:val="center"/>
          </w:tcPr>
          <w:p w:rsidR="00C51FD4" w:rsidRDefault="00AE5BBD">
            <w:pPr>
              <w:widowControl/>
              <w:jc w:val="left"/>
              <w:rPr>
                <w:rFonts w:ascii="宋体" w:eastAsia="微软雅黑" w:hAnsi="宋体" w:cs="宋体"/>
                <w:b/>
                <w:bCs/>
                <w:kern w:val="0"/>
                <w:sz w:val="24"/>
              </w:rPr>
            </w:pPr>
            <w:r>
              <w:rPr>
                <w:rFonts w:ascii="宋体" w:eastAsia="微软雅黑" w:hAnsi="宋体" w:cs="宋体" w:hint="eastAsia"/>
                <w:b/>
                <w:bCs/>
                <w:kern w:val="0"/>
                <w:sz w:val="24"/>
              </w:rPr>
              <w:t>13</w:t>
            </w:r>
          </w:p>
        </w:tc>
      </w:tr>
      <w:tr w:rsidR="00C51FD4">
        <w:trPr>
          <w:trHeight w:val="1871"/>
        </w:trPr>
        <w:tc>
          <w:tcPr>
            <w:tcW w:w="1195" w:type="dxa"/>
            <w:vMerge/>
            <w:vAlign w:val="center"/>
          </w:tcPr>
          <w:p w:rsidR="00C51FD4" w:rsidRDefault="00C51FD4">
            <w:pPr>
              <w:widowControl/>
              <w:jc w:val="left"/>
            </w:pPr>
          </w:p>
        </w:tc>
        <w:tc>
          <w:tcPr>
            <w:tcW w:w="1420" w:type="dxa"/>
            <w:gridSpan w:val="3"/>
            <w:vAlign w:val="center"/>
          </w:tcPr>
          <w:p w:rsidR="00C51FD4" w:rsidRDefault="00203F94">
            <w:pPr>
              <w:widowControl/>
              <w:jc w:val="center"/>
              <w:rPr>
                <w:rFonts w:ascii="宋体" w:hAnsi="宋体" w:cs="宋体"/>
                <w:b/>
                <w:bCs/>
                <w:kern w:val="0"/>
                <w:sz w:val="24"/>
              </w:rPr>
            </w:pPr>
            <w:r>
              <w:rPr>
                <w:rFonts w:ascii="宋体" w:hAnsi="宋体" w:cs="宋体" w:hint="eastAsia"/>
                <w:b/>
                <w:bCs/>
                <w:kern w:val="0"/>
                <w:sz w:val="24"/>
              </w:rPr>
              <w:t>教研组</w:t>
            </w:r>
          </w:p>
          <w:p w:rsidR="00C51FD4" w:rsidRDefault="00203F94">
            <w:pPr>
              <w:widowControl/>
              <w:jc w:val="center"/>
              <w:rPr>
                <w:rFonts w:ascii="宋体" w:hAnsi="宋体" w:cs="宋体"/>
                <w:b/>
                <w:bCs/>
                <w:kern w:val="0"/>
                <w:sz w:val="24"/>
              </w:rPr>
            </w:pPr>
            <w:r>
              <w:rPr>
                <w:rFonts w:ascii="宋体" w:hAnsi="宋体" w:cs="宋体" w:hint="eastAsia"/>
                <w:b/>
                <w:bCs/>
                <w:kern w:val="0"/>
                <w:sz w:val="24"/>
              </w:rPr>
              <w:t>成员</w:t>
            </w:r>
          </w:p>
        </w:tc>
        <w:tc>
          <w:tcPr>
            <w:tcW w:w="5895" w:type="dxa"/>
            <w:gridSpan w:val="10"/>
            <w:vAlign w:val="center"/>
          </w:tcPr>
          <w:p w:rsidR="00D92B80" w:rsidRPr="004B4CFC" w:rsidRDefault="00D92B80" w:rsidP="00732A6A">
            <w:pPr>
              <w:widowControl/>
              <w:jc w:val="left"/>
              <w:rPr>
                <w:rFonts w:ascii="楷体" w:eastAsia="楷体" w:hAnsi="楷体" w:cs="楷体"/>
                <w:bCs/>
                <w:kern w:val="0"/>
                <w:sz w:val="24"/>
              </w:rPr>
            </w:pPr>
            <w:r w:rsidRPr="004B4CFC">
              <w:rPr>
                <w:rFonts w:ascii="楷体" w:eastAsia="楷体" w:hAnsi="楷体" w:cs="楷体" w:hint="eastAsia"/>
                <w:bCs/>
                <w:kern w:val="0"/>
                <w:sz w:val="24"/>
              </w:rPr>
              <w:t>曹剑、候小庆、龚贤、付珍珍、扶涛、邓小永、邓礼娟、杨影,</w:t>
            </w:r>
            <w:r w:rsidRPr="004B4CFC">
              <w:rPr>
                <w:rFonts w:ascii="楷体" w:eastAsia="楷体" w:hAnsi="楷体" w:cs="宋体" w:hint="eastAsia"/>
                <w:bCs/>
                <w:kern w:val="0"/>
                <w:sz w:val="24"/>
              </w:rPr>
              <w:t>濮礼生</w:t>
            </w:r>
            <w:r w:rsidRPr="004B4CFC">
              <w:rPr>
                <w:rFonts w:ascii="楷体" w:eastAsia="楷体" w:hAnsi="楷体" w:cs="楷体" w:hint="eastAsia"/>
                <w:bCs/>
                <w:kern w:val="0"/>
                <w:sz w:val="24"/>
              </w:rPr>
              <w:t>、</w:t>
            </w:r>
            <w:r w:rsidR="00D02191" w:rsidRPr="00F1572B">
              <w:rPr>
                <w:rFonts w:ascii="楷体" w:eastAsia="楷体" w:hAnsi="楷体" w:cs="宋体" w:hint="eastAsia"/>
                <w:bCs/>
                <w:kern w:val="0"/>
                <w:sz w:val="24"/>
              </w:rPr>
              <w:t>刘蕊嘉</w:t>
            </w:r>
            <w:r w:rsidRPr="004B4CFC">
              <w:rPr>
                <w:rFonts w:ascii="楷体" w:eastAsia="楷体" w:hAnsi="楷体" w:cs="楷体" w:hint="eastAsia"/>
                <w:bCs/>
                <w:kern w:val="0"/>
                <w:sz w:val="24"/>
              </w:rPr>
              <w:t>、</w:t>
            </w:r>
            <w:r w:rsidR="00732A6A" w:rsidRPr="00732A6A">
              <w:rPr>
                <w:rFonts w:ascii="楷体" w:eastAsia="楷体" w:hAnsi="楷体" w:cs="楷体" w:hint="eastAsia"/>
                <w:bCs/>
                <w:kern w:val="0"/>
                <w:sz w:val="24"/>
              </w:rPr>
              <w:t>陈春</w:t>
            </w:r>
            <w:r w:rsidRPr="004B4CFC">
              <w:rPr>
                <w:rFonts w:ascii="楷体" w:eastAsia="楷体" w:hAnsi="楷体" w:cs="楷体" w:hint="eastAsia"/>
                <w:bCs/>
                <w:kern w:val="0"/>
                <w:sz w:val="24"/>
              </w:rPr>
              <w:t>、</w:t>
            </w:r>
            <w:r w:rsidRPr="004B4CFC">
              <w:rPr>
                <w:rFonts w:ascii="楷体" w:eastAsia="楷体" w:hAnsi="楷体" w:cs="宋体" w:hint="eastAsia"/>
                <w:bCs/>
                <w:kern w:val="0"/>
                <w:sz w:val="24"/>
              </w:rPr>
              <w:t>史圳新</w:t>
            </w:r>
            <w:r w:rsidRPr="004B4CFC">
              <w:rPr>
                <w:rFonts w:ascii="楷体" w:eastAsia="楷体" w:hAnsi="楷体" w:cs="楷体" w:hint="eastAsia"/>
                <w:bCs/>
                <w:kern w:val="0"/>
                <w:sz w:val="24"/>
              </w:rPr>
              <w:t>、</w:t>
            </w:r>
            <w:r w:rsidRPr="004B4CFC">
              <w:rPr>
                <w:rFonts w:ascii="楷体" w:eastAsia="楷体" w:hAnsi="楷体" w:cs="宋体" w:hint="eastAsia"/>
                <w:bCs/>
                <w:kern w:val="0"/>
                <w:sz w:val="24"/>
              </w:rPr>
              <w:t>肖静</w:t>
            </w:r>
          </w:p>
          <w:p w:rsidR="00C51FD4" w:rsidRDefault="00C51FD4">
            <w:pPr>
              <w:widowControl/>
              <w:jc w:val="left"/>
              <w:rPr>
                <w:rFonts w:ascii="宋体" w:hAnsi="宋体" w:cs="宋体"/>
                <w:b/>
                <w:bCs/>
                <w:kern w:val="0"/>
                <w:sz w:val="24"/>
              </w:rPr>
            </w:pPr>
          </w:p>
        </w:tc>
      </w:tr>
      <w:tr w:rsidR="00C51FD4">
        <w:trPr>
          <w:trHeight w:val="645"/>
        </w:trPr>
        <w:tc>
          <w:tcPr>
            <w:tcW w:w="1195" w:type="dxa"/>
            <w:vMerge/>
            <w:vAlign w:val="center"/>
          </w:tcPr>
          <w:p w:rsidR="00C51FD4" w:rsidRDefault="00C51FD4"/>
        </w:tc>
        <w:tc>
          <w:tcPr>
            <w:tcW w:w="1420" w:type="dxa"/>
            <w:gridSpan w:val="3"/>
            <w:vAlign w:val="center"/>
          </w:tcPr>
          <w:p w:rsidR="00C51FD4" w:rsidRDefault="00203F94">
            <w:r>
              <w:rPr>
                <w:rFonts w:ascii="宋体" w:hAnsi="宋体" w:cs="宋体" w:hint="eastAsia"/>
                <w:b/>
                <w:bCs/>
                <w:kern w:val="0"/>
                <w:sz w:val="24"/>
              </w:rPr>
              <w:t>特级、高级教师人数</w:t>
            </w:r>
          </w:p>
        </w:tc>
        <w:tc>
          <w:tcPr>
            <w:tcW w:w="675" w:type="dxa"/>
            <w:vAlign w:val="center"/>
          </w:tcPr>
          <w:p w:rsidR="00C51FD4" w:rsidRPr="004B4CFC" w:rsidRDefault="00203F94">
            <w:pPr>
              <w:rPr>
                <w:rFonts w:ascii="楷体" w:eastAsia="楷体" w:hAnsi="楷体"/>
              </w:rPr>
            </w:pPr>
            <w:r>
              <w:rPr>
                <w:rFonts w:ascii="宋体" w:hAnsi="宋体" w:cs="宋体" w:hint="eastAsia"/>
                <w:b/>
                <w:bCs/>
                <w:kern w:val="0"/>
                <w:sz w:val="24"/>
              </w:rPr>
              <w:t xml:space="preserve"> </w:t>
            </w:r>
            <w:r w:rsidR="001C08AA" w:rsidRPr="004B4CFC">
              <w:rPr>
                <w:rFonts w:ascii="楷体" w:eastAsia="楷体" w:hAnsi="楷体" w:cs="宋体" w:hint="eastAsia"/>
                <w:bCs/>
                <w:kern w:val="0"/>
                <w:sz w:val="24"/>
              </w:rPr>
              <w:t>4</w:t>
            </w:r>
          </w:p>
        </w:tc>
        <w:tc>
          <w:tcPr>
            <w:tcW w:w="960" w:type="dxa"/>
            <w:vAlign w:val="center"/>
          </w:tcPr>
          <w:p w:rsidR="00C51FD4" w:rsidRDefault="00203F94">
            <w:pPr>
              <w:widowControl/>
              <w:jc w:val="left"/>
              <w:rPr>
                <w:rFonts w:ascii="宋体" w:hAnsi="宋体" w:cs="宋体"/>
                <w:b/>
                <w:bCs/>
                <w:kern w:val="0"/>
                <w:sz w:val="24"/>
              </w:rPr>
            </w:pPr>
            <w:r>
              <w:rPr>
                <w:rFonts w:ascii="宋体" w:hAnsi="宋体" w:cs="宋体" w:hint="eastAsia"/>
                <w:b/>
                <w:bCs/>
                <w:kern w:val="0"/>
                <w:sz w:val="24"/>
              </w:rPr>
              <w:t>一级教师人数</w:t>
            </w:r>
          </w:p>
        </w:tc>
        <w:tc>
          <w:tcPr>
            <w:tcW w:w="840" w:type="dxa"/>
            <w:gridSpan w:val="2"/>
            <w:vAlign w:val="center"/>
          </w:tcPr>
          <w:p w:rsidR="00C51FD4" w:rsidRPr="004B4CFC" w:rsidRDefault="001C08AA">
            <w:pPr>
              <w:widowControl/>
              <w:jc w:val="left"/>
              <w:rPr>
                <w:rFonts w:ascii="宋体" w:eastAsia="微软雅黑" w:hAnsi="宋体" w:cs="宋体"/>
                <w:bCs/>
                <w:kern w:val="0"/>
                <w:sz w:val="24"/>
              </w:rPr>
            </w:pPr>
            <w:r w:rsidRPr="004B4CFC">
              <w:rPr>
                <w:rFonts w:ascii="宋体" w:eastAsia="微软雅黑" w:hAnsi="宋体" w:cs="宋体" w:hint="eastAsia"/>
                <w:bCs/>
                <w:kern w:val="0"/>
                <w:sz w:val="24"/>
              </w:rPr>
              <w:t>0</w:t>
            </w:r>
          </w:p>
        </w:tc>
        <w:tc>
          <w:tcPr>
            <w:tcW w:w="1050" w:type="dxa"/>
            <w:vAlign w:val="center"/>
          </w:tcPr>
          <w:p w:rsidR="00C51FD4" w:rsidRDefault="00203F94">
            <w:pPr>
              <w:widowControl/>
              <w:jc w:val="left"/>
              <w:rPr>
                <w:rFonts w:ascii="宋体" w:hAnsi="宋体" w:cs="宋体"/>
                <w:b/>
                <w:bCs/>
                <w:kern w:val="0"/>
                <w:sz w:val="24"/>
              </w:rPr>
            </w:pPr>
            <w:r>
              <w:rPr>
                <w:rFonts w:ascii="宋体" w:hAnsi="宋体" w:cs="宋体" w:hint="eastAsia"/>
                <w:b/>
                <w:bCs/>
                <w:kern w:val="0"/>
                <w:sz w:val="24"/>
              </w:rPr>
              <w:t>二级教师人数</w:t>
            </w:r>
          </w:p>
        </w:tc>
        <w:tc>
          <w:tcPr>
            <w:tcW w:w="795" w:type="dxa"/>
            <w:gridSpan w:val="2"/>
            <w:vAlign w:val="center"/>
          </w:tcPr>
          <w:p w:rsidR="00C51FD4" w:rsidRPr="004B4CFC" w:rsidRDefault="001C08AA">
            <w:pPr>
              <w:widowControl/>
              <w:jc w:val="left"/>
              <w:rPr>
                <w:rFonts w:ascii="宋体" w:hAnsi="宋体" w:cs="宋体"/>
                <w:bCs/>
                <w:kern w:val="0"/>
                <w:sz w:val="24"/>
              </w:rPr>
            </w:pPr>
            <w:r w:rsidRPr="004B4CFC">
              <w:rPr>
                <w:rFonts w:ascii="宋体" w:hAnsi="宋体" w:cs="宋体" w:hint="eastAsia"/>
                <w:bCs/>
                <w:kern w:val="0"/>
                <w:sz w:val="24"/>
              </w:rPr>
              <w:t>0</w:t>
            </w:r>
          </w:p>
        </w:tc>
        <w:tc>
          <w:tcPr>
            <w:tcW w:w="990" w:type="dxa"/>
            <w:gridSpan w:val="2"/>
            <w:vAlign w:val="center"/>
          </w:tcPr>
          <w:p w:rsidR="00C51FD4" w:rsidRDefault="00203F94">
            <w:pPr>
              <w:widowControl/>
              <w:jc w:val="left"/>
              <w:rPr>
                <w:rFonts w:ascii="宋体" w:hAnsi="宋体" w:cs="宋体"/>
                <w:b/>
                <w:bCs/>
                <w:kern w:val="0"/>
                <w:sz w:val="24"/>
              </w:rPr>
            </w:pPr>
            <w:r>
              <w:rPr>
                <w:rFonts w:ascii="宋体" w:hAnsi="宋体" w:cs="宋体" w:hint="eastAsia"/>
                <w:b/>
                <w:bCs/>
                <w:kern w:val="0"/>
                <w:sz w:val="24"/>
              </w:rPr>
              <w:t>初级教师人数</w:t>
            </w:r>
          </w:p>
        </w:tc>
        <w:tc>
          <w:tcPr>
            <w:tcW w:w="585" w:type="dxa"/>
            <w:vAlign w:val="center"/>
          </w:tcPr>
          <w:p w:rsidR="00C51FD4" w:rsidRPr="004B4CFC" w:rsidRDefault="001C08AA">
            <w:pPr>
              <w:widowControl/>
              <w:jc w:val="left"/>
              <w:rPr>
                <w:rFonts w:ascii="楷体" w:eastAsia="楷体" w:hAnsi="楷体" w:cs="宋体"/>
                <w:bCs/>
                <w:kern w:val="0"/>
                <w:sz w:val="24"/>
              </w:rPr>
            </w:pPr>
            <w:r w:rsidRPr="004B4CFC">
              <w:rPr>
                <w:rFonts w:ascii="楷体" w:eastAsia="楷体" w:hAnsi="楷体" w:cs="宋体" w:hint="eastAsia"/>
                <w:bCs/>
                <w:kern w:val="0"/>
                <w:sz w:val="24"/>
              </w:rPr>
              <w:t>9</w:t>
            </w:r>
          </w:p>
        </w:tc>
      </w:tr>
      <w:tr w:rsidR="00C51FD4">
        <w:trPr>
          <w:trHeight w:val="2115"/>
        </w:trPr>
        <w:tc>
          <w:tcPr>
            <w:tcW w:w="1195" w:type="dxa"/>
            <w:vAlign w:val="center"/>
          </w:tcPr>
          <w:p w:rsidR="00C51FD4" w:rsidRDefault="00203F94">
            <w:pPr>
              <w:widowControl/>
              <w:jc w:val="center"/>
              <w:rPr>
                <w:rFonts w:ascii="宋体" w:hAnsi="宋体" w:cs="宋体"/>
                <w:b/>
                <w:kern w:val="0"/>
                <w:sz w:val="24"/>
              </w:rPr>
            </w:pPr>
            <w:r>
              <w:rPr>
                <w:rFonts w:ascii="宋体" w:hAnsi="宋体" w:cs="宋体" w:hint="eastAsia"/>
                <w:b/>
                <w:kern w:val="0"/>
                <w:sz w:val="24"/>
              </w:rPr>
              <w:t>教研组</w:t>
            </w:r>
          </w:p>
          <w:p w:rsidR="00C51FD4" w:rsidRDefault="00203F94">
            <w:pPr>
              <w:widowControl/>
              <w:jc w:val="center"/>
              <w:rPr>
                <w:rFonts w:ascii="宋体" w:hAnsi="宋体" w:cs="宋体"/>
                <w:b/>
                <w:kern w:val="0"/>
                <w:sz w:val="24"/>
              </w:rPr>
            </w:pPr>
            <w:r>
              <w:rPr>
                <w:rFonts w:ascii="宋体" w:hAnsi="宋体" w:cs="宋体" w:hint="eastAsia"/>
                <w:b/>
                <w:kern w:val="0"/>
                <w:sz w:val="24"/>
              </w:rPr>
              <w:t>学情分析</w:t>
            </w:r>
          </w:p>
        </w:tc>
        <w:tc>
          <w:tcPr>
            <w:tcW w:w="7315" w:type="dxa"/>
            <w:gridSpan w:val="13"/>
          </w:tcPr>
          <w:p w:rsidR="00C51FD4" w:rsidRPr="004B4CFC" w:rsidRDefault="004B4CFC" w:rsidP="004B4CFC">
            <w:pPr>
              <w:adjustRightInd w:val="0"/>
              <w:spacing w:line="440" w:lineRule="atLeast"/>
              <w:jc w:val="left"/>
              <w:rPr>
                <w:rFonts w:ascii="楷体" w:eastAsia="楷体" w:hAnsi="楷体"/>
                <w:color w:val="000000"/>
                <w:kern w:val="0"/>
                <w:sz w:val="24"/>
              </w:rPr>
            </w:pPr>
            <w:r w:rsidRPr="004B4CFC">
              <w:rPr>
                <w:rFonts w:ascii="楷体" w:eastAsia="楷体" w:hAnsi="楷体" w:hint="eastAsia"/>
                <w:color w:val="000000"/>
                <w:kern w:val="0"/>
                <w:sz w:val="24"/>
              </w:rPr>
              <w:t>我组共有 13位教师，担任全校三个年级的生物教学工作。 各位老师都有大学本科学历或研究生学历</w:t>
            </w:r>
            <w:r w:rsidRPr="004B4CFC">
              <w:rPr>
                <w:rFonts w:ascii="楷体" w:eastAsia="楷体" w:hAnsi="楷体" w:cs="宋体" w:hint="eastAsia"/>
                <w:color w:val="000000"/>
                <w:kern w:val="0"/>
                <w:sz w:val="24"/>
              </w:rPr>
              <w:t>。全体教师有热情有干劲，努力学习，争创先进，团结协作，各位教师之间形成优势互补。</w:t>
            </w:r>
            <w:r w:rsidRPr="004B4CFC">
              <w:rPr>
                <w:rFonts w:ascii="楷体" w:eastAsia="楷体" w:hAnsi="楷体" w:hint="eastAsia"/>
                <w:color w:val="000000"/>
                <w:kern w:val="0"/>
                <w:sz w:val="24"/>
              </w:rPr>
              <w:t>从以上情况看，生物组老师是一支素质较高富有丰富经验的教师队伍，完全能胜任高中生物科的教学工作。</w:t>
            </w:r>
            <w:r w:rsidRPr="004B4CFC">
              <w:rPr>
                <w:rFonts w:ascii="楷体" w:eastAsia="楷体" w:hAnsi="楷体" w:cs="宋体" w:hint="eastAsia"/>
                <w:color w:val="000000"/>
                <w:kern w:val="0"/>
                <w:sz w:val="24"/>
              </w:rPr>
              <w:t>但教研组还存在很多问题，首先教育观念理念转变不彻底，教学方式还没有与新教材、新课程接轨，教学过程中讲授式、满堂灌的情况还存在。</w:t>
            </w:r>
          </w:p>
        </w:tc>
      </w:tr>
      <w:tr w:rsidR="00C51FD4">
        <w:trPr>
          <w:trHeight w:val="703"/>
        </w:trPr>
        <w:tc>
          <w:tcPr>
            <w:tcW w:w="1195" w:type="dxa"/>
            <w:vAlign w:val="center"/>
          </w:tcPr>
          <w:p w:rsidR="00C51FD4" w:rsidRDefault="00203F94">
            <w:pPr>
              <w:widowControl/>
              <w:jc w:val="center"/>
              <w:rPr>
                <w:rFonts w:ascii="宋体" w:hAnsi="宋体" w:cs="宋体"/>
                <w:b/>
                <w:kern w:val="0"/>
                <w:sz w:val="24"/>
              </w:rPr>
            </w:pPr>
            <w:r>
              <w:rPr>
                <w:rFonts w:ascii="宋体" w:hAnsi="宋体" w:cs="宋体" w:hint="eastAsia"/>
                <w:b/>
                <w:kern w:val="0"/>
                <w:sz w:val="24"/>
              </w:rPr>
              <w:t>教研</w:t>
            </w:r>
            <w:bookmarkStart w:id="1" w:name="OLE_LINK1"/>
            <w:bookmarkStart w:id="2" w:name="OLE_LINK2"/>
            <w:r>
              <w:rPr>
                <w:rFonts w:ascii="宋体" w:hAnsi="宋体" w:cs="宋体" w:hint="eastAsia"/>
                <w:b/>
                <w:kern w:val="0"/>
                <w:sz w:val="24"/>
              </w:rPr>
              <w:t>组</w:t>
            </w:r>
            <w:bookmarkEnd w:id="1"/>
            <w:bookmarkEnd w:id="2"/>
          </w:p>
          <w:p w:rsidR="00C51FD4" w:rsidRDefault="00203F94">
            <w:pPr>
              <w:widowControl/>
              <w:jc w:val="center"/>
              <w:rPr>
                <w:rFonts w:ascii="宋体" w:hAnsi="宋体" w:cs="宋体"/>
                <w:b/>
                <w:kern w:val="0"/>
                <w:sz w:val="24"/>
              </w:rPr>
            </w:pPr>
            <w:r>
              <w:rPr>
                <w:rFonts w:ascii="宋体" w:hAnsi="宋体" w:cs="宋体" w:hint="eastAsia"/>
                <w:b/>
                <w:kern w:val="0"/>
                <w:sz w:val="24"/>
              </w:rPr>
              <w:t>指导思想</w:t>
            </w:r>
          </w:p>
        </w:tc>
        <w:tc>
          <w:tcPr>
            <w:tcW w:w="7315" w:type="dxa"/>
            <w:gridSpan w:val="13"/>
          </w:tcPr>
          <w:p w:rsidR="00C51FD4" w:rsidRPr="004B4CFC" w:rsidRDefault="00FF2230" w:rsidP="004B4CFC">
            <w:pPr>
              <w:adjustRightInd w:val="0"/>
              <w:spacing w:line="440" w:lineRule="atLeast"/>
              <w:ind w:firstLineChars="200" w:firstLine="480"/>
              <w:jc w:val="left"/>
              <w:rPr>
                <w:rFonts w:ascii="楷体" w:eastAsia="楷体" w:hAnsi="楷体"/>
                <w:color w:val="000000"/>
                <w:kern w:val="0"/>
                <w:sz w:val="24"/>
              </w:rPr>
            </w:pPr>
            <w:r w:rsidRPr="004B4CFC">
              <w:rPr>
                <w:rFonts w:ascii="楷体" w:eastAsia="楷体" w:hAnsi="楷体" w:hint="eastAsia"/>
                <w:color w:val="000000"/>
                <w:kern w:val="0"/>
                <w:sz w:val="24"/>
              </w:rPr>
              <w:t>本学期生物</w:t>
            </w:r>
            <w:r w:rsidRPr="004B4CFC">
              <w:rPr>
                <w:rFonts w:ascii="楷体" w:eastAsia="楷体" w:hAnsi="楷体" w:hint="eastAsia"/>
                <w:color w:val="000000"/>
                <w:sz w:val="24"/>
              </w:rPr>
              <w:t>教研</w:t>
            </w:r>
            <w:r w:rsidRPr="00167B8D">
              <w:rPr>
                <w:rFonts w:ascii="楷体" w:eastAsia="楷体" w:hAnsi="楷体" w:cs="宋体" w:hint="eastAsia"/>
                <w:kern w:val="0"/>
                <w:sz w:val="24"/>
              </w:rPr>
              <w:t>组</w:t>
            </w:r>
            <w:r w:rsidRPr="004B4CFC">
              <w:rPr>
                <w:rFonts w:ascii="楷体" w:eastAsia="楷体" w:hAnsi="楷体" w:hint="eastAsia"/>
                <w:color w:val="000000"/>
                <w:sz w:val="24"/>
              </w:rPr>
              <w:t>全体老师</w:t>
            </w:r>
            <w:r w:rsidRPr="004B4CFC">
              <w:rPr>
                <w:rFonts w:ascii="楷体" w:eastAsia="楷体" w:hAnsi="楷体" w:hint="eastAsia"/>
                <w:color w:val="000000"/>
                <w:kern w:val="0"/>
                <w:sz w:val="24"/>
              </w:rPr>
              <w:t>认真学习课改</w:t>
            </w:r>
            <w:r w:rsidRPr="004B4CFC">
              <w:rPr>
                <w:rFonts w:ascii="楷体" w:eastAsia="楷体" w:hAnsi="楷体" w:cs="Verdana" w:hint="eastAsia"/>
                <w:color w:val="000000"/>
                <w:kern w:val="0"/>
                <w:sz w:val="24"/>
              </w:rPr>
              <w:t>经验，</w:t>
            </w:r>
            <w:r w:rsidRPr="004B4CFC">
              <w:rPr>
                <w:rFonts w:ascii="楷体" w:eastAsia="楷体" w:hAnsi="楷体" w:cs="Verdana"/>
                <w:color w:val="000000"/>
                <w:kern w:val="0"/>
                <w:sz w:val="24"/>
              </w:rPr>
              <w:t>要</w:t>
            </w:r>
            <w:r w:rsidRPr="004B4CFC">
              <w:rPr>
                <w:rFonts w:ascii="楷体" w:eastAsia="楷体" w:hAnsi="楷体" w:cs="Verdana" w:hint="eastAsia"/>
                <w:color w:val="000000"/>
                <w:kern w:val="0"/>
                <w:sz w:val="24"/>
              </w:rPr>
              <w:t>以</w:t>
            </w:r>
            <w:r w:rsidRPr="004B4CFC">
              <w:rPr>
                <w:rFonts w:ascii="楷体" w:eastAsia="楷体" w:hAnsi="楷体" w:cs="Verdana"/>
                <w:color w:val="000000"/>
                <w:kern w:val="0"/>
                <w:sz w:val="24"/>
              </w:rPr>
              <w:t>教会学生学会学习，努力追求轻负担、高质量、低耗时、高效益</w:t>
            </w:r>
            <w:r w:rsidRPr="004B4CFC">
              <w:rPr>
                <w:rFonts w:ascii="楷体" w:eastAsia="楷体" w:hAnsi="楷体" w:hint="eastAsia"/>
                <w:color w:val="000000"/>
                <w:kern w:val="0"/>
                <w:sz w:val="24"/>
              </w:rPr>
              <w:t>为总目标，以新的教学理念为指导，以课堂教学为主阵地，以课题研究为主线，以学生发展为本，以教学常规为基础，以教学科研为先导，引导全组成员认真学习教育教学理论，营造良好的教研氛围，高效务实地开展工作，力争使我校生物教育教学质量有一个质的提高。</w:t>
            </w:r>
          </w:p>
        </w:tc>
      </w:tr>
      <w:tr w:rsidR="00C51FD4">
        <w:trPr>
          <w:trHeight w:val="1882"/>
        </w:trPr>
        <w:tc>
          <w:tcPr>
            <w:tcW w:w="1195" w:type="dxa"/>
            <w:vAlign w:val="center"/>
          </w:tcPr>
          <w:p w:rsidR="00C51FD4" w:rsidRDefault="00203F94">
            <w:pPr>
              <w:widowControl/>
              <w:jc w:val="center"/>
              <w:rPr>
                <w:rFonts w:ascii="宋体" w:hAnsi="宋体" w:cs="宋体"/>
                <w:b/>
                <w:kern w:val="0"/>
                <w:sz w:val="24"/>
              </w:rPr>
            </w:pPr>
            <w:r>
              <w:rPr>
                <w:rFonts w:ascii="宋体" w:hAnsi="宋体" w:cs="宋体" w:hint="eastAsia"/>
                <w:b/>
                <w:kern w:val="0"/>
                <w:sz w:val="24"/>
              </w:rPr>
              <w:t>教研组</w:t>
            </w:r>
          </w:p>
          <w:p w:rsidR="00C51FD4" w:rsidRDefault="00203F94">
            <w:pPr>
              <w:widowControl/>
              <w:jc w:val="center"/>
              <w:rPr>
                <w:rFonts w:ascii="宋体" w:hAnsi="宋体" w:cs="宋体"/>
                <w:b/>
                <w:kern w:val="0"/>
                <w:sz w:val="24"/>
              </w:rPr>
            </w:pPr>
            <w:r>
              <w:rPr>
                <w:rFonts w:ascii="宋体" w:hAnsi="宋体" w:cs="宋体" w:hint="eastAsia"/>
                <w:b/>
                <w:kern w:val="0"/>
                <w:sz w:val="24"/>
              </w:rPr>
              <w:t>教材分析</w:t>
            </w:r>
          </w:p>
        </w:tc>
        <w:tc>
          <w:tcPr>
            <w:tcW w:w="7315" w:type="dxa"/>
            <w:gridSpan w:val="13"/>
          </w:tcPr>
          <w:p w:rsidR="00167B8D" w:rsidRPr="007D0A76" w:rsidRDefault="004B4CFC" w:rsidP="007D0A76">
            <w:pPr>
              <w:widowControl/>
              <w:spacing w:line="460" w:lineRule="atLeast"/>
              <w:ind w:firstLineChars="250" w:firstLine="600"/>
              <w:jc w:val="left"/>
              <w:textAlignment w:val="baseline"/>
              <w:rPr>
                <w:rFonts w:ascii="楷体" w:eastAsia="楷体" w:hAnsi="楷体" w:cs="宋体"/>
                <w:bCs/>
                <w:kern w:val="0"/>
                <w:sz w:val="24"/>
              </w:rPr>
            </w:pPr>
            <w:r w:rsidRPr="007D0A76">
              <w:rPr>
                <w:rFonts w:ascii="楷体" w:eastAsia="楷体" w:hAnsi="楷体" w:cs="楷体" w:hint="eastAsia"/>
                <w:bCs/>
                <w:kern w:val="0"/>
                <w:sz w:val="24"/>
              </w:rPr>
              <w:t>高一本学期的教学内容主要为</w:t>
            </w:r>
            <w:r w:rsidR="00227A9B" w:rsidRPr="007D0A76">
              <w:rPr>
                <w:rFonts w:ascii="楷体" w:eastAsia="楷体" w:hAnsi="楷体" w:cs="宋体"/>
                <w:bCs/>
                <w:kern w:val="0"/>
                <w:sz w:val="24"/>
              </w:rPr>
              <w:t>必修</w:t>
            </w:r>
            <w:r w:rsidR="00227A9B" w:rsidRPr="007D0A76">
              <w:rPr>
                <w:rFonts w:ascii="楷体" w:eastAsia="楷体" w:hAnsi="楷体" w:cs="宋体" w:hint="eastAsia"/>
                <w:bCs/>
                <w:kern w:val="0"/>
                <w:sz w:val="24"/>
              </w:rPr>
              <w:t>二</w:t>
            </w:r>
            <w:r w:rsidRPr="007D0A76">
              <w:rPr>
                <w:rFonts w:ascii="楷体" w:eastAsia="楷体" w:hAnsi="楷体" w:cs="宋体"/>
                <w:bCs/>
                <w:kern w:val="0"/>
                <w:sz w:val="24"/>
              </w:rPr>
              <w:t>《</w:t>
            </w:r>
            <w:r w:rsidR="00227A9B" w:rsidRPr="007D0A76">
              <w:rPr>
                <w:rFonts w:ascii="楷体" w:eastAsia="楷体" w:hAnsi="楷体" w:cs="宋体" w:hint="eastAsia"/>
                <w:bCs/>
                <w:kern w:val="0"/>
                <w:sz w:val="24"/>
              </w:rPr>
              <w:t>遗传与变异</w:t>
            </w:r>
            <w:r w:rsidRPr="007D0A76">
              <w:rPr>
                <w:rFonts w:ascii="楷体" w:eastAsia="楷体" w:hAnsi="楷体" w:cs="宋体"/>
                <w:bCs/>
                <w:kern w:val="0"/>
                <w:sz w:val="24"/>
              </w:rPr>
              <w:t>》</w:t>
            </w:r>
            <w:r w:rsidRPr="007D0A76">
              <w:rPr>
                <w:rFonts w:ascii="楷体" w:eastAsia="楷体" w:hAnsi="楷体" w:cs="宋体" w:hint="eastAsia"/>
                <w:bCs/>
                <w:kern w:val="0"/>
                <w:sz w:val="24"/>
              </w:rPr>
              <w:t>,</w:t>
            </w:r>
            <w:r w:rsidRPr="007D0A76">
              <w:rPr>
                <w:rFonts w:ascii="楷体" w:eastAsia="楷体" w:hAnsi="楷体" w:cs="宋体"/>
                <w:bCs/>
                <w:kern w:val="0"/>
                <w:sz w:val="24"/>
              </w:rPr>
              <w:t xml:space="preserve"> </w:t>
            </w:r>
            <w:r w:rsidR="00227A9B" w:rsidRPr="007D0A76">
              <w:rPr>
                <w:rFonts w:ascii="楷体" w:eastAsia="楷体" w:hAnsi="楷体" w:cs="宋体" w:hint="eastAsia"/>
                <w:bCs/>
                <w:kern w:val="0"/>
                <w:sz w:val="24"/>
              </w:rPr>
              <w:t>本模块有助于学生认识生命的延续和发展，了解遗传和变异规律在生产生活中的应用；领悟假说演泽、建立模型等科学方法及其在科学研究中的应用；理解遗传和变异在物种繁衍过程中的对立统一，生物的遗传变异与环境变化在进化过程中的对立统一，形成生物进化观点。</w:t>
            </w:r>
            <w:bookmarkStart w:id="3" w:name="OLE_LINK29"/>
            <w:bookmarkStart w:id="4" w:name="OLE_LINK30"/>
          </w:p>
          <w:p w:rsidR="00652044" w:rsidRPr="007D0A76" w:rsidRDefault="004B4CFC" w:rsidP="007D0A76">
            <w:pPr>
              <w:widowControl/>
              <w:spacing w:line="460" w:lineRule="atLeast"/>
              <w:ind w:firstLineChars="200" w:firstLine="480"/>
              <w:jc w:val="left"/>
              <w:textAlignment w:val="baseline"/>
              <w:rPr>
                <w:rFonts w:ascii="楷体" w:eastAsia="楷体" w:hAnsi="楷体" w:cs="Arial"/>
                <w:color w:val="191919"/>
                <w:sz w:val="24"/>
                <w:shd w:val="clear" w:color="auto" w:fill="FFFFFF"/>
              </w:rPr>
            </w:pPr>
            <w:r w:rsidRPr="007D0A76">
              <w:rPr>
                <w:rFonts w:ascii="楷体" w:eastAsia="楷体" w:hAnsi="楷体" w:cs="楷体" w:hint="eastAsia"/>
                <w:bCs/>
                <w:kern w:val="0"/>
                <w:sz w:val="24"/>
              </w:rPr>
              <w:t>高二本学期</w:t>
            </w:r>
            <w:bookmarkEnd w:id="3"/>
            <w:bookmarkEnd w:id="4"/>
            <w:r w:rsidRPr="007D0A76">
              <w:rPr>
                <w:rFonts w:ascii="楷体" w:eastAsia="楷体" w:hAnsi="楷体" w:cs="楷体" w:hint="eastAsia"/>
                <w:bCs/>
                <w:kern w:val="0"/>
                <w:sz w:val="24"/>
              </w:rPr>
              <w:t>的教学内容主要为</w:t>
            </w:r>
            <w:r w:rsidR="00652044" w:rsidRPr="007D0A76">
              <w:rPr>
                <w:rFonts w:ascii="楷体" w:eastAsia="楷体" w:hAnsi="楷体" w:cs="Arial"/>
                <w:color w:val="191919"/>
                <w:sz w:val="24"/>
                <w:shd w:val="clear" w:color="auto" w:fill="FFFFFF"/>
              </w:rPr>
              <w:t>高中生物选择性必修二《生物与环境》</w:t>
            </w:r>
            <w:r w:rsidR="006F6A55" w:rsidRPr="007D0A76">
              <w:rPr>
                <w:rFonts w:ascii="楷体" w:eastAsia="楷体" w:hAnsi="楷体" w:cs="Arial" w:hint="eastAsia"/>
                <w:color w:val="191919"/>
                <w:sz w:val="24"/>
                <w:shd w:val="clear" w:color="auto" w:fill="FFFFFF"/>
              </w:rPr>
              <w:t>和</w:t>
            </w:r>
            <w:r w:rsidR="006F6A55" w:rsidRPr="007D0A76">
              <w:rPr>
                <w:rFonts w:ascii="楷体" w:eastAsia="楷体" w:hAnsi="楷体" w:cs="Arial"/>
                <w:color w:val="191919"/>
                <w:sz w:val="24"/>
                <w:shd w:val="clear" w:color="auto" w:fill="FFFFFF"/>
              </w:rPr>
              <w:t>高中生物选择性必修</w:t>
            </w:r>
            <w:r w:rsidR="006F6A55" w:rsidRPr="007D0A76">
              <w:rPr>
                <w:rFonts w:ascii="楷体" w:eastAsia="楷体" w:hAnsi="楷体" w:cs="宋体" w:hint="eastAsia"/>
                <w:bCs/>
                <w:kern w:val="0"/>
                <w:sz w:val="24"/>
              </w:rPr>
              <w:t>三</w:t>
            </w:r>
            <w:r w:rsidR="00EE6215" w:rsidRPr="007D0A76">
              <w:rPr>
                <w:rFonts w:ascii="楷体" w:eastAsia="楷体" w:hAnsi="楷体" w:cs="宋体" w:hint="eastAsia"/>
                <w:bCs/>
                <w:kern w:val="0"/>
                <w:sz w:val="24"/>
              </w:rPr>
              <w:t>。</w:t>
            </w:r>
            <w:r w:rsidR="00EE6215" w:rsidRPr="007D0A76">
              <w:rPr>
                <w:rFonts w:ascii="楷体" w:eastAsia="楷体" w:hAnsi="楷体" w:cs="Arial"/>
                <w:color w:val="191919"/>
                <w:sz w:val="24"/>
                <w:shd w:val="clear" w:color="auto" w:fill="FFFFFF"/>
              </w:rPr>
              <w:t>高中生物选择性必修二</w:t>
            </w:r>
            <w:r w:rsidR="00EE6215" w:rsidRPr="007D0A76">
              <w:rPr>
                <w:rFonts w:ascii="楷体" w:eastAsia="楷体" w:hAnsi="楷体" w:cs="Arial" w:hint="eastAsia"/>
                <w:color w:val="191919"/>
                <w:sz w:val="24"/>
                <w:shd w:val="clear" w:color="auto" w:fill="FFFFFF"/>
              </w:rPr>
              <w:t>介绍</w:t>
            </w:r>
            <w:r w:rsidR="006F6A55" w:rsidRPr="007D0A76">
              <w:rPr>
                <w:rFonts w:ascii="楷体" w:eastAsia="楷体" w:hAnsi="楷体" w:cs="宋体" w:hint="eastAsia"/>
                <w:bCs/>
                <w:kern w:val="0"/>
                <w:sz w:val="24"/>
              </w:rPr>
              <w:t>生态系统</w:t>
            </w:r>
            <w:r w:rsidR="006F6A55" w:rsidRPr="007D0A76">
              <w:rPr>
                <w:rFonts w:ascii="楷体" w:eastAsia="楷体" w:hAnsi="楷体" w:cs="宋体" w:hint="eastAsia"/>
                <w:bCs/>
                <w:kern w:val="0"/>
                <w:sz w:val="24"/>
              </w:rPr>
              <w:lastRenderedPageBreak/>
              <w:t>层面的稳态与调节，难度不大，但要把相关概念原理理解透彻并能分析一些生命现象并不容易。</w:t>
            </w:r>
            <w:r w:rsidR="006F6A55" w:rsidRPr="007D0A76">
              <w:rPr>
                <w:rFonts w:ascii="楷体" w:eastAsia="楷体" w:hAnsi="楷体" w:cs="Arial"/>
                <w:color w:val="191919"/>
                <w:sz w:val="24"/>
                <w:shd w:val="clear" w:color="auto" w:fill="FFFFFF"/>
              </w:rPr>
              <w:t>高中生物选择性必修</w:t>
            </w:r>
            <w:r w:rsidR="006F6A55" w:rsidRPr="007D0A76">
              <w:rPr>
                <w:rFonts w:ascii="楷体" w:eastAsia="楷体" w:hAnsi="楷体" w:cs="宋体" w:hint="eastAsia"/>
                <w:bCs/>
                <w:kern w:val="0"/>
                <w:sz w:val="24"/>
              </w:rPr>
              <w:t>三介绍了一些现代尖端的生物技术，基因工程是其中的难点。</w:t>
            </w:r>
          </w:p>
          <w:p w:rsidR="00C51FD4" w:rsidRPr="007D0A76" w:rsidRDefault="00167B8D" w:rsidP="007D0A76">
            <w:pPr>
              <w:spacing w:line="460" w:lineRule="atLeast"/>
              <w:ind w:firstLineChars="200" w:firstLine="480"/>
              <w:jc w:val="left"/>
              <w:rPr>
                <w:rFonts w:ascii="楷体" w:eastAsia="楷体" w:hAnsi="楷体" w:cs="宋体"/>
                <w:bCs/>
                <w:kern w:val="0"/>
                <w:sz w:val="24"/>
              </w:rPr>
            </w:pPr>
            <w:r w:rsidRPr="007D0A76">
              <w:rPr>
                <w:rFonts w:ascii="楷体" w:eastAsia="楷体" w:hAnsi="楷体" w:cs="宋体" w:hint="eastAsia"/>
                <w:bCs/>
                <w:kern w:val="0"/>
                <w:sz w:val="24"/>
              </w:rPr>
              <w:t>高三</w:t>
            </w:r>
            <w:r w:rsidR="006F6A55" w:rsidRPr="007D0A76">
              <w:rPr>
                <w:rFonts w:ascii="楷体" w:eastAsia="楷体" w:hAnsi="楷体" w:cs="宋体" w:hint="eastAsia"/>
                <w:bCs/>
                <w:kern w:val="0"/>
                <w:sz w:val="24"/>
              </w:rPr>
              <w:t>本期主要进行高考专题复习及考前研究。专题复习的内容分为生态环境，人与生物圈，代谢微生物与发酵工程，生物实验技术与方法，</w:t>
            </w:r>
            <w:r w:rsidR="00EE6215" w:rsidRPr="007D0A76">
              <w:rPr>
                <w:rFonts w:ascii="楷体" w:eastAsia="楷体" w:hAnsi="楷体" w:cs="宋体" w:hint="eastAsia"/>
                <w:bCs/>
                <w:kern w:val="0"/>
                <w:sz w:val="24"/>
              </w:rPr>
              <w:t>生物学的前沿与发展，专题研练通过高考命题特点和解题技巧结合考前仿真讲练提高能力。</w:t>
            </w:r>
          </w:p>
        </w:tc>
      </w:tr>
      <w:tr w:rsidR="00C51FD4">
        <w:trPr>
          <w:trHeight w:val="1703"/>
        </w:trPr>
        <w:tc>
          <w:tcPr>
            <w:tcW w:w="1195" w:type="dxa"/>
            <w:vAlign w:val="center"/>
          </w:tcPr>
          <w:p w:rsidR="00C51FD4" w:rsidRDefault="00203F94">
            <w:pPr>
              <w:widowControl/>
              <w:jc w:val="center"/>
              <w:rPr>
                <w:rFonts w:ascii="宋体" w:hAnsi="宋体" w:cs="宋体"/>
                <w:b/>
                <w:kern w:val="0"/>
                <w:sz w:val="24"/>
              </w:rPr>
            </w:pPr>
            <w:r>
              <w:rPr>
                <w:rFonts w:ascii="宋体" w:hAnsi="宋体" w:cs="宋体" w:hint="eastAsia"/>
                <w:b/>
                <w:kern w:val="0"/>
                <w:sz w:val="24"/>
              </w:rPr>
              <w:lastRenderedPageBreak/>
              <w:t>教研组</w:t>
            </w:r>
          </w:p>
          <w:p w:rsidR="00C51FD4" w:rsidRDefault="00203F94">
            <w:pPr>
              <w:widowControl/>
              <w:jc w:val="center"/>
              <w:rPr>
                <w:rFonts w:ascii="宋体" w:hAnsi="宋体" w:cs="宋体"/>
                <w:b/>
                <w:kern w:val="0"/>
                <w:sz w:val="24"/>
              </w:rPr>
            </w:pPr>
            <w:r>
              <w:rPr>
                <w:rFonts w:ascii="宋体" w:hAnsi="宋体" w:cs="宋体" w:hint="eastAsia"/>
                <w:b/>
                <w:kern w:val="0"/>
                <w:sz w:val="24"/>
              </w:rPr>
              <w:t>工作目标</w:t>
            </w:r>
          </w:p>
        </w:tc>
        <w:tc>
          <w:tcPr>
            <w:tcW w:w="7315" w:type="dxa"/>
            <w:gridSpan w:val="13"/>
          </w:tcPr>
          <w:p w:rsidR="00167B8D" w:rsidRPr="007D0A76" w:rsidRDefault="004B4CFC" w:rsidP="007D0A76">
            <w:pPr>
              <w:pStyle w:val="a7"/>
              <w:shd w:val="clear" w:color="auto" w:fill="FFFFFF"/>
              <w:spacing w:beforeAutospacing="0" w:after="240" w:afterAutospacing="0" w:line="460" w:lineRule="atLeast"/>
              <w:ind w:firstLineChars="100" w:firstLine="240"/>
              <w:rPr>
                <w:rFonts w:ascii="楷体" w:eastAsia="楷体" w:hAnsi="楷体"/>
                <w:color w:val="000000" w:themeColor="text1"/>
              </w:rPr>
            </w:pPr>
            <w:r w:rsidRPr="007D0A76">
              <w:rPr>
                <w:rFonts w:ascii="楷体" w:eastAsia="楷体" w:hAnsi="楷体" w:hint="eastAsia"/>
                <w:color w:val="000000" w:themeColor="text1"/>
              </w:rPr>
              <w:t>1.</w:t>
            </w:r>
            <w:r w:rsidRPr="007D0A76">
              <w:rPr>
                <w:rFonts w:ascii="楷体" w:eastAsia="楷体" w:hAnsi="楷体" w:cs="楷体" w:hint="eastAsia"/>
                <w:bCs/>
                <w:color w:val="000000" w:themeColor="text1"/>
              </w:rPr>
              <w:t xml:space="preserve"> 各年级均</w:t>
            </w:r>
            <w:bookmarkStart w:id="5" w:name="OLE_LINK25"/>
            <w:bookmarkStart w:id="6" w:name="OLE_LINK26"/>
            <w:r w:rsidRPr="007D0A76">
              <w:rPr>
                <w:rFonts w:ascii="楷体" w:eastAsia="楷体" w:hAnsi="楷体" w:cs="楷体" w:hint="eastAsia"/>
                <w:bCs/>
                <w:color w:val="000000" w:themeColor="text1"/>
              </w:rPr>
              <w:t>如质如量</w:t>
            </w:r>
            <w:bookmarkEnd w:id="5"/>
            <w:bookmarkEnd w:id="6"/>
            <w:r w:rsidRPr="007D0A76">
              <w:rPr>
                <w:rFonts w:ascii="楷体" w:eastAsia="楷体" w:hAnsi="楷体" w:cs="楷体" w:hint="eastAsia"/>
                <w:bCs/>
                <w:color w:val="000000" w:themeColor="text1"/>
              </w:rPr>
              <w:t>完成好教学任务.</w:t>
            </w:r>
          </w:p>
          <w:p w:rsidR="004B4CFC" w:rsidRPr="007D0A76" w:rsidRDefault="004B4CFC" w:rsidP="007D0A76">
            <w:pPr>
              <w:pStyle w:val="a7"/>
              <w:shd w:val="clear" w:color="auto" w:fill="FFFFFF"/>
              <w:spacing w:beforeAutospacing="0" w:after="240" w:afterAutospacing="0" w:line="460" w:lineRule="atLeast"/>
              <w:ind w:firstLineChars="100" w:firstLine="240"/>
              <w:rPr>
                <w:rFonts w:ascii="楷体" w:eastAsia="楷体" w:hAnsi="楷体"/>
                <w:color w:val="000000" w:themeColor="text1"/>
              </w:rPr>
            </w:pPr>
            <w:r w:rsidRPr="007D0A76">
              <w:rPr>
                <w:rFonts w:ascii="楷体" w:eastAsia="楷体" w:hAnsi="楷体" w:cs="宋体" w:hint="eastAsia"/>
                <w:color w:val="000000" w:themeColor="text1"/>
              </w:rPr>
              <w:t>2.</w:t>
            </w:r>
            <w:r w:rsidRPr="007D0A76">
              <w:rPr>
                <w:rFonts w:ascii="楷体" w:eastAsia="楷体" w:hAnsi="楷体" w:hint="eastAsia"/>
                <w:color w:val="000000" w:themeColor="text1"/>
              </w:rPr>
              <w:t xml:space="preserve"> </w:t>
            </w:r>
            <w:r w:rsidRPr="007D0A76">
              <w:rPr>
                <w:rFonts w:ascii="楷体" w:eastAsia="楷体" w:hAnsi="楷体" w:cs="宋体" w:hint="eastAsia"/>
                <w:color w:val="000000" w:themeColor="text1"/>
              </w:rPr>
              <w:t>高三在</w:t>
            </w:r>
            <w:r w:rsidR="00EE6215" w:rsidRPr="007D0A76">
              <w:rPr>
                <w:rFonts w:ascii="楷体" w:eastAsia="楷体" w:hAnsi="楷体" w:cs="宋体" w:hint="eastAsia"/>
                <w:color w:val="000000" w:themeColor="text1"/>
              </w:rPr>
              <w:t>高考</w:t>
            </w:r>
            <w:r w:rsidRPr="007D0A76">
              <w:rPr>
                <w:rFonts w:ascii="楷体" w:eastAsia="楷体" w:hAnsi="楷体" w:cs="宋体" w:hint="eastAsia"/>
                <w:color w:val="000000" w:themeColor="text1"/>
              </w:rPr>
              <w:t>中生物取得优异成绩，</w:t>
            </w:r>
            <w:r w:rsidR="00EE6215" w:rsidRPr="007D0A76">
              <w:rPr>
                <w:rFonts w:ascii="楷体" w:eastAsia="楷体" w:hAnsi="楷体" w:hint="eastAsia"/>
                <w:color w:val="000000" w:themeColor="text1"/>
              </w:rPr>
              <w:t>高一学考合格率100</w:t>
            </w:r>
            <w:r w:rsidR="00167B8D" w:rsidRPr="007D0A76">
              <w:rPr>
                <w:rFonts w:ascii="楷体" w:eastAsia="楷体" w:hAnsi="楷体" w:hint="eastAsia"/>
                <w:color w:val="000000" w:themeColor="text1"/>
              </w:rPr>
              <w:t>%，</w:t>
            </w:r>
            <w:r w:rsidR="00EE6215" w:rsidRPr="007D0A76">
              <w:rPr>
                <w:rFonts w:ascii="楷体" w:eastAsia="楷体" w:hAnsi="楷体" w:hint="eastAsia"/>
                <w:color w:val="000000" w:themeColor="text1"/>
              </w:rPr>
              <w:t>高二年级</w:t>
            </w:r>
            <w:r w:rsidR="00167B8D" w:rsidRPr="007D0A76">
              <w:rPr>
                <w:rFonts w:ascii="楷体" w:eastAsia="楷体" w:hAnsi="楷体" w:cs="宋体" w:hint="eastAsia"/>
                <w:color w:val="000000" w:themeColor="text1"/>
              </w:rPr>
              <w:t>争取并且保证学生在期末市调</w:t>
            </w:r>
            <w:r w:rsidR="00EE6215" w:rsidRPr="007D0A76">
              <w:rPr>
                <w:rFonts w:ascii="楷体" w:eastAsia="楷体" w:hAnsi="楷体" w:cs="宋体" w:hint="eastAsia"/>
                <w:color w:val="000000" w:themeColor="text1"/>
              </w:rPr>
              <w:t>考中,</w:t>
            </w:r>
            <w:r w:rsidR="00167B8D" w:rsidRPr="007D0A76">
              <w:rPr>
                <w:rFonts w:ascii="楷体" w:eastAsia="楷体" w:hAnsi="楷体" w:hint="eastAsia"/>
              </w:rPr>
              <w:t xml:space="preserve"> </w:t>
            </w:r>
            <w:r w:rsidR="00167B8D" w:rsidRPr="007D0A76">
              <w:rPr>
                <w:rFonts w:ascii="楷体" w:eastAsia="楷体" w:hAnsi="楷体" w:cs="宋体" w:hint="eastAsia"/>
                <w:color w:val="000000" w:themeColor="text1"/>
              </w:rPr>
              <w:t>成绩前列。</w:t>
            </w:r>
          </w:p>
          <w:p w:rsidR="004B4CFC" w:rsidRPr="007D0A76" w:rsidRDefault="004B4CFC" w:rsidP="007D0A76">
            <w:pPr>
              <w:pStyle w:val="a7"/>
              <w:shd w:val="clear" w:color="auto" w:fill="FFFFFF"/>
              <w:spacing w:beforeAutospacing="0" w:after="240" w:afterAutospacing="0" w:line="460" w:lineRule="atLeast"/>
              <w:ind w:firstLineChars="100" w:firstLine="240"/>
              <w:rPr>
                <w:rFonts w:ascii="楷体" w:eastAsia="楷体" w:hAnsi="楷体" w:cs="仿宋"/>
                <w:color w:val="000000" w:themeColor="text1"/>
              </w:rPr>
            </w:pPr>
            <w:r w:rsidRPr="007D0A76">
              <w:rPr>
                <w:rFonts w:ascii="楷体" w:eastAsia="楷体" w:hAnsi="楷体" w:cs="宋体" w:hint="eastAsia"/>
                <w:color w:val="000000" w:themeColor="text1"/>
              </w:rPr>
              <w:t>3.</w:t>
            </w:r>
            <w:r w:rsidRPr="007D0A76">
              <w:rPr>
                <w:rFonts w:ascii="楷体" w:eastAsia="楷体" w:hAnsi="楷体" w:cs="仿宋" w:hint="eastAsia"/>
                <w:color w:val="000000" w:themeColor="text1"/>
              </w:rPr>
              <w:t>开展“青蓝工程”师徒结对活动,</w:t>
            </w:r>
            <w:r w:rsidRPr="007D0A76">
              <w:rPr>
                <w:rFonts w:ascii="楷体" w:eastAsia="楷体" w:hAnsi="楷体" w:cs="宋体" w:hint="eastAsia"/>
                <w:color w:val="000000" w:themeColor="text1"/>
              </w:rPr>
              <w:t>用心做好青年教师的培养工作，促进青年教师的专业成长,</w:t>
            </w:r>
            <w:r w:rsidRPr="007D0A76">
              <w:rPr>
                <w:rFonts w:ascii="楷体" w:eastAsia="楷体" w:hAnsi="楷体" w:cs="仿宋" w:hint="eastAsia"/>
                <w:color w:val="000000" w:themeColor="text1"/>
              </w:rPr>
              <w:t xml:space="preserve"> 体现老教师传、帮、带作用.</w:t>
            </w:r>
          </w:p>
          <w:p w:rsidR="00167B8D" w:rsidRPr="007D0A76" w:rsidRDefault="004B4CFC" w:rsidP="007D0A76">
            <w:pPr>
              <w:pStyle w:val="a7"/>
              <w:shd w:val="clear" w:color="auto" w:fill="FFFFFF"/>
              <w:spacing w:beforeAutospacing="0" w:after="240" w:afterAutospacing="0" w:line="460" w:lineRule="atLeast"/>
              <w:ind w:firstLineChars="100" w:firstLine="240"/>
              <w:rPr>
                <w:rFonts w:ascii="楷体" w:eastAsia="楷体" w:hAnsi="楷体" w:cs="宋体"/>
                <w:color w:val="000000" w:themeColor="text1"/>
              </w:rPr>
            </w:pPr>
            <w:r w:rsidRPr="007D0A76">
              <w:rPr>
                <w:rFonts w:ascii="楷体" w:eastAsia="楷体" w:hAnsi="楷体" w:cs="宋体" w:hint="eastAsia"/>
                <w:color w:val="000000" w:themeColor="text1"/>
              </w:rPr>
              <w:t>4.开展2022</w:t>
            </w:r>
            <w:r w:rsidR="00EE6215" w:rsidRPr="007D0A76">
              <w:rPr>
                <w:rFonts w:ascii="楷体" w:eastAsia="楷体" w:hAnsi="楷体" w:cs="宋体" w:hint="eastAsia"/>
                <w:color w:val="000000" w:themeColor="text1"/>
              </w:rPr>
              <w:t>和2023</w:t>
            </w:r>
            <w:r w:rsidRPr="007D0A76">
              <w:rPr>
                <w:rFonts w:ascii="楷体" w:eastAsia="楷体" w:hAnsi="楷体" w:cs="宋体" w:hint="eastAsia"/>
                <w:color w:val="000000" w:themeColor="text1"/>
              </w:rPr>
              <w:t>新高考生物试题研究，</w:t>
            </w:r>
            <w:bookmarkStart w:id="7" w:name="OLE_LINK3"/>
            <w:r w:rsidRPr="007D0A76">
              <w:rPr>
                <w:rFonts w:ascii="楷体" w:eastAsia="楷体" w:hAnsi="楷体" w:cs="宋体" w:hint="eastAsia"/>
                <w:color w:val="000000" w:themeColor="text1"/>
              </w:rPr>
              <w:t>探索命题规律</w:t>
            </w:r>
            <w:bookmarkEnd w:id="7"/>
            <w:r w:rsidRPr="007D0A76">
              <w:rPr>
                <w:rFonts w:ascii="楷体" w:eastAsia="楷体" w:hAnsi="楷体" w:cs="宋体" w:hint="eastAsia"/>
                <w:color w:val="000000" w:themeColor="text1"/>
              </w:rPr>
              <w:t>，以科研促教研；</w:t>
            </w:r>
          </w:p>
          <w:p w:rsidR="004B4CFC" w:rsidRPr="007D0A76" w:rsidRDefault="004B4CFC" w:rsidP="007D0A76">
            <w:pPr>
              <w:pStyle w:val="a7"/>
              <w:shd w:val="clear" w:color="auto" w:fill="FFFFFF"/>
              <w:spacing w:beforeAutospacing="0" w:after="240" w:afterAutospacing="0" w:line="460" w:lineRule="atLeast"/>
              <w:ind w:firstLineChars="100" w:firstLine="240"/>
              <w:rPr>
                <w:rFonts w:ascii="楷体" w:eastAsia="楷体" w:hAnsi="楷体"/>
                <w:color w:val="000000" w:themeColor="text1"/>
              </w:rPr>
            </w:pPr>
            <w:r w:rsidRPr="007D0A76">
              <w:rPr>
                <w:rFonts w:ascii="楷体" w:eastAsia="楷体" w:hAnsi="楷体" w:cs="宋体" w:hint="eastAsia"/>
                <w:color w:val="000000" w:themeColor="text1"/>
                <w:shd w:val="clear" w:color="auto" w:fill="FFFFFF"/>
              </w:rPr>
              <w:t>5.</w:t>
            </w:r>
            <w:r w:rsidRPr="007D0A76">
              <w:rPr>
                <w:rFonts w:ascii="楷体" w:eastAsia="楷体" w:hAnsi="楷体" w:cs="宋体" w:hint="eastAsia"/>
                <w:color w:val="000000" w:themeColor="text1"/>
              </w:rPr>
              <w:t xml:space="preserve"> 做好培优工作，争取让少数学生在各种联考中进入顶尖行列,</w:t>
            </w:r>
            <w:r w:rsidRPr="007D0A76">
              <w:rPr>
                <w:rFonts w:ascii="楷体" w:eastAsia="楷体" w:hAnsi="楷体" w:cs="宋体" w:hint="eastAsia"/>
                <w:color w:val="000000" w:themeColor="text1"/>
                <w:shd w:val="clear" w:color="auto" w:fill="FFFFFF"/>
              </w:rPr>
              <w:t>加强对</w:t>
            </w:r>
            <w:bookmarkStart w:id="8" w:name="OLE_LINK19"/>
            <w:r w:rsidRPr="007D0A76">
              <w:rPr>
                <w:rFonts w:ascii="楷体" w:eastAsia="楷体" w:hAnsi="楷体" w:cs="宋体" w:hint="eastAsia"/>
                <w:color w:val="000000" w:themeColor="text1"/>
              </w:rPr>
              <w:t>奥赛培训辅导</w:t>
            </w:r>
            <w:r w:rsidRPr="007D0A76">
              <w:rPr>
                <w:rFonts w:ascii="楷体" w:eastAsia="楷体" w:hAnsi="楷体" w:cs="宋体" w:hint="eastAsia"/>
                <w:color w:val="000000" w:themeColor="text1"/>
                <w:shd w:val="clear" w:color="auto" w:fill="FFFFFF"/>
              </w:rPr>
              <w:t>的研究</w:t>
            </w:r>
            <w:bookmarkEnd w:id="8"/>
            <w:r w:rsidRPr="007D0A76">
              <w:rPr>
                <w:rFonts w:ascii="楷体" w:eastAsia="楷体" w:hAnsi="楷体" w:cs="宋体" w:hint="eastAsia"/>
                <w:color w:val="000000" w:themeColor="text1"/>
              </w:rPr>
              <w:t>，争取今后奥赛成绩有所突破</w:t>
            </w:r>
            <w:r w:rsidRPr="007D0A76">
              <w:rPr>
                <w:rFonts w:ascii="楷体" w:eastAsia="楷体" w:hAnsi="楷体" w:cs="宋体" w:hint="eastAsia"/>
                <w:bCs/>
                <w:color w:val="000000" w:themeColor="text1"/>
              </w:rPr>
              <w:t>.</w:t>
            </w:r>
          </w:p>
          <w:p w:rsidR="00C51FD4" w:rsidRPr="007D0A76" w:rsidRDefault="004B4CFC" w:rsidP="007D0A76">
            <w:pPr>
              <w:pStyle w:val="a7"/>
              <w:shd w:val="clear" w:color="auto" w:fill="FFFFFF"/>
              <w:spacing w:beforeAutospacing="0" w:after="240" w:afterAutospacing="0" w:line="460" w:lineRule="atLeast"/>
              <w:ind w:firstLineChars="100" w:firstLine="240"/>
              <w:rPr>
                <w:rFonts w:ascii="楷体" w:eastAsia="楷体" w:hAnsi="楷体"/>
                <w:color w:val="000000" w:themeColor="text1"/>
              </w:rPr>
            </w:pPr>
            <w:r w:rsidRPr="007D0A76">
              <w:rPr>
                <w:rFonts w:ascii="楷体" w:eastAsia="楷体" w:hAnsi="楷体" w:cs="宋体" w:hint="eastAsia"/>
                <w:color w:val="000000" w:themeColor="text1"/>
              </w:rPr>
              <w:t>6.把</w:t>
            </w:r>
            <w:bookmarkStart w:id="9" w:name="OLE_LINK4"/>
            <w:r w:rsidR="00EE6215" w:rsidRPr="007D0A76">
              <w:rPr>
                <w:rFonts w:ascii="楷体" w:eastAsia="楷体" w:hAnsi="楷体" w:cs="宋体" w:hint="eastAsia"/>
                <w:color w:val="000000" w:themeColor="text1"/>
              </w:rPr>
              <w:t>教研</w:t>
            </w:r>
            <w:r w:rsidRPr="007D0A76">
              <w:rPr>
                <w:rFonts w:ascii="楷体" w:eastAsia="楷体" w:hAnsi="楷体" w:cs="宋体" w:hint="eastAsia"/>
                <w:color w:val="000000" w:themeColor="text1"/>
              </w:rPr>
              <w:t>组</w:t>
            </w:r>
            <w:bookmarkEnd w:id="9"/>
            <w:r w:rsidRPr="007D0A76">
              <w:rPr>
                <w:rFonts w:ascii="楷体" w:eastAsia="楷体" w:hAnsi="楷体" w:cs="宋体" w:hint="eastAsia"/>
                <w:color w:val="000000" w:themeColor="text1"/>
              </w:rPr>
              <w:t>的发展同学校的发展紧密联系起来，发扬爱岗、敬业、团结协作精神，争当先进</w:t>
            </w:r>
            <w:r w:rsidR="00EE6215" w:rsidRPr="007D0A76">
              <w:rPr>
                <w:rFonts w:ascii="楷体" w:eastAsia="楷体" w:hAnsi="楷体" w:cs="宋体" w:hint="eastAsia"/>
                <w:color w:val="000000" w:themeColor="text1"/>
              </w:rPr>
              <w:t>教研</w:t>
            </w:r>
            <w:r w:rsidRPr="007D0A76">
              <w:rPr>
                <w:rFonts w:ascii="楷体" w:eastAsia="楷体" w:hAnsi="楷体" w:cs="宋体" w:hint="eastAsia"/>
                <w:color w:val="000000" w:themeColor="text1"/>
              </w:rPr>
              <w:t>组.</w:t>
            </w:r>
          </w:p>
        </w:tc>
      </w:tr>
      <w:tr w:rsidR="00C51FD4">
        <w:trPr>
          <w:trHeight w:val="1070"/>
        </w:trPr>
        <w:tc>
          <w:tcPr>
            <w:tcW w:w="1195" w:type="dxa"/>
            <w:vAlign w:val="center"/>
          </w:tcPr>
          <w:p w:rsidR="00C51FD4" w:rsidRDefault="00203F94">
            <w:pPr>
              <w:widowControl/>
              <w:jc w:val="center"/>
              <w:rPr>
                <w:rFonts w:ascii="宋体" w:hAnsi="宋体" w:cs="宋体"/>
                <w:b/>
                <w:kern w:val="0"/>
                <w:sz w:val="24"/>
              </w:rPr>
            </w:pPr>
            <w:r>
              <w:rPr>
                <w:rFonts w:ascii="宋体" w:hAnsi="宋体" w:cs="宋体" w:hint="eastAsia"/>
                <w:b/>
                <w:kern w:val="0"/>
                <w:sz w:val="24"/>
              </w:rPr>
              <w:t>教研组</w:t>
            </w:r>
          </w:p>
          <w:p w:rsidR="00C51FD4" w:rsidRDefault="00203F94">
            <w:pPr>
              <w:widowControl/>
              <w:jc w:val="center"/>
              <w:rPr>
                <w:rFonts w:ascii="宋体" w:hAnsi="宋体" w:cs="宋体"/>
                <w:b/>
                <w:kern w:val="0"/>
                <w:sz w:val="24"/>
              </w:rPr>
            </w:pPr>
            <w:r>
              <w:rPr>
                <w:rFonts w:ascii="宋体" w:hAnsi="宋体" w:cs="宋体" w:hint="eastAsia"/>
                <w:b/>
                <w:kern w:val="0"/>
                <w:sz w:val="24"/>
              </w:rPr>
              <w:t>具体措施</w:t>
            </w:r>
          </w:p>
        </w:tc>
        <w:tc>
          <w:tcPr>
            <w:tcW w:w="7315" w:type="dxa"/>
            <w:gridSpan w:val="13"/>
            <w:vAlign w:val="center"/>
          </w:tcPr>
          <w:p w:rsidR="00C51FD4" w:rsidRDefault="00C51FD4">
            <w:pPr>
              <w:widowControl/>
              <w:rPr>
                <w:rFonts w:ascii="宋体" w:hAnsi="宋体" w:cs="宋体"/>
                <w:kern w:val="0"/>
                <w:sz w:val="24"/>
              </w:rPr>
            </w:pPr>
          </w:p>
          <w:p w:rsidR="00FF2230" w:rsidRPr="00167B8D" w:rsidRDefault="00FF2230" w:rsidP="007D0A76">
            <w:pPr>
              <w:spacing w:line="440" w:lineRule="atLeast"/>
              <w:rPr>
                <w:rFonts w:ascii="楷体" w:eastAsia="楷体" w:hAnsi="楷体"/>
                <w:sz w:val="24"/>
              </w:rPr>
            </w:pPr>
            <w:r w:rsidRPr="00167B8D">
              <w:rPr>
                <w:rFonts w:ascii="楷体" w:eastAsia="楷体" w:hAnsi="楷体" w:hint="eastAsia"/>
                <w:sz w:val="24"/>
              </w:rPr>
              <w:t>1.集体攻关，统一行动</w:t>
            </w:r>
            <w:r w:rsidRPr="00167B8D">
              <w:rPr>
                <w:rFonts w:ascii="楷体" w:eastAsia="楷体" w:hAnsi="楷体" w:hint="eastAsia"/>
                <w:sz w:val="24"/>
              </w:rPr>
              <w:br/>
              <w:t xml:space="preserve">　　推行集体研课的中心发言人说课制度，每学期每位教师都要无条件履行好研课组集体研课中心发言人的职责。集体研课要求做到“四研”（研教材资料、研考纲考题、研教法学法、研作业学生）、“四定”（定主题、定主讲、定时间、定地点）、“四统一”（分层次统一教学内容、统一教学进度、统一练习作业、统一检测考试），并让研课组内资料、作业练习、教案、学案全部实现资源共享。 </w:t>
            </w:r>
          </w:p>
          <w:p w:rsidR="00FF2230" w:rsidRPr="00167B8D" w:rsidRDefault="00FF2230" w:rsidP="007D0A76">
            <w:pPr>
              <w:adjustRightInd w:val="0"/>
              <w:spacing w:line="440" w:lineRule="atLeast"/>
              <w:ind w:firstLineChars="150" w:firstLine="360"/>
              <w:rPr>
                <w:rFonts w:ascii="楷体" w:eastAsia="楷体" w:hAnsi="楷体" w:cs="宋体"/>
                <w:color w:val="000000"/>
                <w:kern w:val="0"/>
                <w:sz w:val="24"/>
              </w:rPr>
            </w:pPr>
            <w:r w:rsidRPr="00167B8D">
              <w:rPr>
                <w:rFonts w:ascii="楷体" w:eastAsia="楷体" w:hAnsi="楷体" w:cs="宋体" w:hint="eastAsia"/>
                <w:color w:val="000000"/>
                <w:kern w:val="0"/>
                <w:sz w:val="24"/>
              </w:rPr>
              <w:t>2.</w:t>
            </w:r>
            <w:r w:rsidRPr="00167B8D">
              <w:rPr>
                <w:rFonts w:ascii="楷体" w:eastAsia="楷体" w:hAnsi="楷体" w:cs="Verdana"/>
                <w:color w:val="000000"/>
                <w:kern w:val="0"/>
                <w:sz w:val="24"/>
              </w:rPr>
              <w:t>强化常规、狠抓落实</w:t>
            </w:r>
            <w:r w:rsidRPr="00167B8D">
              <w:rPr>
                <w:rFonts w:ascii="Verdana" w:eastAsia="楷体" w:hAnsi="Verdana" w:cs="Verdana"/>
                <w:color w:val="000000"/>
                <w:kern w:val="0"/>
                <w:sz w:val="24"/>
              </w:rPr>
              <w:t> </w:t>
            </w:r>
            <w:r w:rsidRPr="00167B8D">
              <w:rPr>
                <w:rFonts w:ascii="楷体" w:eastAsia="楷体" w:hAnsi="楷体" w:cs="Verdana"/>
                <w:color w:val="000000"/>
                <w:kern w:val="0"/>
                <w:sz w:val="24"/>
              </w:rPr>
              <w:t xml:space="preserve"> </w:t>
            </w:r>
          </w:p>
          <w:p w:rsidR="00FF2230" w:rsidRPr="00167B8D" w:rsidRDefault="00FF2230" w:rsidP="007D0A76">
            <w:pPr>
              <w:adjustRightInd w:val="0"/>
              <w:spacing w:line="440" w:lineRule="atLeast"/>
              <w:ind w:firstLineChars="250" w:firstLine="600"/>
              <w:rPr>
                <w:rFonts w:ascii="楷体" w:eastAsia="楷体" w:hAnsi="楷体" w:cs="宋体"/>
                <w:color w:val="000000"/>
                <w:sz w:val="24"/>
                <w:shd w:val="clear" w:color="auto" w:fill="FFFFFF"/>
              </w:rPr>
            </w:pPr>
            <w:r w:rsidRPr="00167B8D">
              <w:rPr>
                <w:rFonts w:ascii="楷体" w:eastAsia="楷体" w:hAnsi="楷体" w:cs="宋体" w:hint="eastAsia"/>
                <w:color w:val="000000"/>
                <w:sz w:val="24"/>
                <w:shd w:val="clear" w:color="auto" w:fill="FFFFFF"/>
              </w:rPr>
              <w:lastRenderedPageBreak/>
              <w:t>教师要有奉献精神，求实精神、进取精神、创新精神。</w:t>
            </w:r>
          </w:p>
          <w:p w:rsidR="00FF2230" w:rsidRPr="00167B8D" w:rsidRDefault="00FF2230" w:rsidP="007D0A76">
            <w:pPr>
              <w:adjustRightInd w:val="0"/>
              <w:spacing w:line="440" w:lineRule="atLeast"/>
              <w:ind w:firstLineChars="250" w:firstLine="600"/>
              <w:rPr>
                <w:rFonts w:ascii="楷体" w:eastAsia="楷体" w:hAnsi="楷体" w:cs="宋体"/>
                <w:color w:val="000000"/>
                <w:sz w:val="24"/>
                <w:shd w:val="clear" w:color="auto" w:fill="FFFFFF"/>
              </w:rPr>
            </w:pPr>
            <w:r w:rsidRPr="00167B8D">
              <w:rPr>
                <w:rFonts w:ascii="楷体" w:eastAsia="楷体" w:hAnsi="楷体" w:cs="宋体" w:hint="eastAsia"/>
                <w:color w:val="000000"/>
                <w:sz w:val="24"/>
                <w:shd w:val="clear" w:color="auto" w:fill="FFFFFF"/>
              </w:rPr>
              <w:t>落实常规方面，要求教师：精力花在教学上，功夫下在规范中，文明植在校园里。</w:t>
            </w:r>
          </w:p>
          <w:p w:rsidR="00FF2230" w:rsidRPr="00167B8D" w:rsidRDefault="00FF2230" w:rsidP="007D0A76">
            <w:pPr>
              <w:widowControl/>
              <w:shd w:val="clear" w:color="auto" w:fill="FFFFFF"/>
              <w:spacing w:line="440" w:lineRule="atLeast"/>
              <w:ind w:firstLineChars="200" w:firstLine="480"/>
              <w:jc w:val="left"/>
              <w:textAlignment w:val="baseline"/>
              <w:rPr>
                <w:rFonts w:ascii="楷体" w:eastAsia="楷体" w:hAnsi="楷体" w:cs="宋体"/>
                <w:color w:val="000000"/>
                <w:kern w:val="0"/>
                <w:sz w:val="24"/>
              </w:rPr>
            </w:pPr>
            <w:r w:rsidRPr="00167B8D">
              <w:rPr>
                <w:rFonts w:ascii="楷体" w:eastAsia="楷体" w:hAnsi="楷体" w:cs="宋体" w:hint="eastAsia"/>
                <w:color w:val="000000"/>
                <w:kern w:val="0"/>
                <w:sz w:val="24"/>
                <w:shd w:val="clear" w:color="auto" w:fill="FFFFFF"/>
              </w:rPr>
              <w:t>集体研究后，教师自己编写教案、学案，在编写教案、学案中即分工又合作。做到每个年级教案统一、学案统一、作业统一、批改统一。</w:t>
            </w:r>
          </w:p>
          <w:p w:rsidR="00FF2230" w:rsidRPr="00167B8D" w:rsidRDefault="00FF2230" w:rsidP="007D0A76">
            <w:pPr>
              <w:widowControl/>
              <w:adjustRightInd w:val="0"/>
              <w:snapToGrid w:val="0"/>
              <w:spacing w:line="440" w:lineRule="atLeast"/>
              <w:ind w:firstLineChars="200" w:firstLine="480"/>
              <w:jc w:val="left"/>
              <w:rPr>
                <w:rFonts w:ascii="楷体" w:eastAsia="楷体" w:hAnsi="楷体" w:cs="宋体"/>
                <w:color w:val="000000"/>
                <w:sz w:val="24"/>
                <w:shd w:val="clear" w:color="auto" w:fill="FFFFFF"/>
              </w:rPr>
            </w:pPr>
            <w:r w:rsidRPr="00167B8D">
              <w:rPr>
                <w:rFonts w:ascii="楷体" w:eastAsia="楷体" w:hAnsi="楷体" w:cs="宋体" w:hint="eastAsia"/>
                <w:color w:val="000000"/>
                <w:sz w:val="24"/>
                <w:shd w:val="clear" w:color="auto" w:fill="FFFFFF"/>
              </w:rPr>
              <w:t>教师在选择课堂教学内容，选编“自助餐”和习题上要“精”。精讲，即教师在授课时要讲重点和难点，教学语言要“精”,衡中有一项要求老师讲话的语速必须要快。精练，即教师给学生提供的习题要“精”。精评，即教师在讲评作业和试卷时要“精”。</w:t>
            </w:r>
            <w:r w:rsidRPr="00167B8D">
              <w:rPr>
                <w:rFonts w:ascii="楷体" w:eastAsia="楷体" w:hAnsi="楷体" w:cs="宋体"/>
                <w:color w:val="000000"/>
                <w:sz w:val="24"/>
                <w:shd w:val="clear" w:color="auto" w:fill="FBFDFF"/>
              </w:rPr>
              <w:t>注重启发诱导，注重学法指导，注重情感渗透，注重培养创新思维</w:t>
            </w:r>
            <w:r w:rsidRPr="00167B8D">
              <w:rPr>
                <w:rFonts w:ascii="楷体" w:eastAsia="楷体" w:hAnsi="楷体" w:cs="宋体" w:hint="eastAsia"/>
                <w:color w:val="000000"/>
                <w:sz w:val="24"/>
                <w:shd w:val="clear" w:color="auto" w:fill="FBFDFF"/>
              </w:rPr>
              <w:t>.</w:t>
            </w:r>
          </w:p>
          <w:p w:rsidR="00FF2230" w:rsidRPr="00167B8D" w:rsidRDefault="00FF2230" w:rsidP="007D0A76">
            <w:pPr>
              <w:widowControl/>
              <w:adjustRightInd w:val="0"/>
              <w:snapToGrid w:val="0"/>
              <w:spacing w:line="440" w:lineRule="atLeast"/>
              <w:ind w:firstLineChars="200" w:firstLine="480"/>
              <w:jc w:val="left"/>
              <w:rPr>
                <w:rFonts w:ascii="楷体" w:eastAsia="楷体" w:hAnsi="楷体" w:cs="宋体"/>
                <w:color w:val="000000"/>
                <w:kern w:val="0"/>
                <w:sz w:val="24"/>
              </w:rPr>
            </w:pPr>
            <w:r w:rsidRPr="00167B8D">
              <w:rPr>
                <w:rFonts w:ascii="楷体" w:eastAsia="楷体" w:hAnsi="楷体" w:cs="宋体" w:hint="eastAsia"/>
                <w:color w:val="000000"/>
                <w:kern w:val="0"/>
                <w:sz w:val="24"/>
              </w:rPr>
              <w:t>积极参加学校的各类教学活动。总结教改、教学经验，积极撰写论文。</w:t>
            </w:r>
          </w:p>
          <w:p w:rsidR="00FF2230" w:rsidRPr="00167B8D" w:rsidRDefault="00FF2230" w:rsidP="007D0A76">
            <w:pPr>
              <w:widowControl/>
              <w:adjustRightInd w:val="0"/>
              <w:snapToGrid w:val="0"/>
              <w:spacing w:line="440" w:lineRule="atLeast"/>
              <w:ind w:firstLineChars="200" w:firstLine="480"/>
              <w:jc w:val="left"/>
              <w:rPr>
                <w:rFonts w:ascii="楷体" w:eastAsia="楷体" w:hAnsi="楷体" w:cs="Arial Unicode MS"/>
                <w:color w:val="000000"/>
                <w:kern w:val="0"/>
                <w:sz w:val="24"/>
              </w:rPr>
            </w:pPr>
            <w:r w:rsidRPr="00167B8D">
              <w:rPr>
                <w:rFonts w:ascii="楷体" w:eastAsia="楷体" w:hAnsi="楷体" w:cs="宋体" w:hint="eastAsia"/>
                <w:color w:val="000000"/>
                <w:kern w:val="0"/>
                <w:sz w:val="24"/>
              </w:rPr>
              <w:t>3.按生物课程标准，进行教学研究，提高课堂教学效益</w:t>
            </w:r>
          </w:p>
          <w:p w:rsidR="00FF2230" w:rsidRPr="00167B8D" w:rsidRDefault="00FF2230" w:rsidP="007D0A76">
            <w:pPr>
              <w:widowControl/>
              <w:adjustRightInd w:val="0"/>
              <w:snapToGrid w:val="0"/>
              <w:spacing w:line="440" w:lineRule="atLeast"/>
              <w:ind w:firstLineChars="200" w:firstLine="480"/>
              <w:jc w:val="left"/>
              <w:rPr>
                <w:rFonts w:ascii="楷体" w:eastAsia="楷体" w:hAnsi="楷体" w:cs="宋体"/>
                <w:color w:val="000000"/>
                <w:kern w:val="0"/>
                <w:sz w:val="24"/>
              </w:rPr>
            </w:pPr>
            <w:r w:rsidRPr="00167B8D">
              <w:rPr>
                <w:rFonts w:ascii="楷体" w:eastAsia="楷体" w:hAnsi="楷体" w:cs="宋体" w:hint="eastAsia"/>
                <w:color w:val="000000"/>
                <w:kern w:val="0"/>
                <w:sz w:val="24"/>
              </w:rPr>
              <w:t>在研课组中，积极开展共同研究，全面合作的活动，努力促进课程改革。本学期教学研究内容主要是：</w:t>
            </w:r>
          </w:p>
          <w:p w:rsidR="00FF2230" w:rsidRPr="00167B8D" w:rsidRDefault="00FF2230" w:rsidP="007D0A76">
            <w:pPr>
              <w:widowControl/>
              <w:adjustRightInd w:val="0"/>
              <w:snapToGrid w:val="0"/>
              <w:spacing w:line="440" w:lineRule="atLeast"/>
              <w:ind w:firstLineChars="50" w:firstLine="120"/>
              <w:jc w:val="left"/>
              <w:rPr>
                <w:rFonts w:ascii="楷体" w:eastAsia="楷体" w:hAnsi="楷体" w:cs="宋体"/>
                <w:color w:val="000000"/>
                <w:kern w:val="0"/>
                <w:sz w:val="24"/>
              </w:rPr>
            </w:pPr>
            <w:r w:rsidRPr="00167B8D">
              <w:rPr>
                <w:rFonts w:ascii="楷体" w:eastAsia="楷体" w:hAnsi="楷体" w:cs="宋体" w:hint="eastAsia"/>
                <w:color w:val="000000"/>
                <w:kern w:val="0"/>
                <w:sz w:val="24"/>
              </w:rPr>
              <w:t>⑴优化课堂教学，继续实施探究式教学；</w:t>
            </w:r>
          </w:p>
          <w:p w:rsidR="00FF2230" w:rsidRPr="00167B8D" w:rsidRDefault="00FF2230" w:rsidP="007D0A76">
            <w:pPr>
              <w:widowControl/>
              <w:adjustRightInd w:val="0"/>
              <w:snapToGrid w:val="0"/>
              <w:spacing w:line="440" w:lineRule="atLeast"/>
              <w:ind w:firstLineChars="50" w:firstLine="120"/>
              <w:jc w:val="left"/>
              <w:rPr>
                <w:rFonts w:ascii="楷体" w:eastAsia="楷体" w:hAnsi="楷体" w:cs="宋体"/>
                <w:color w:val="000000"/>
                <w:kern w:val="0"/>
                <w:sz w:val="24"/>
              </w:rPr>
            </w:pPr>
            <w:r w:rsidRPr="00167B8D">
              <w:rPr>
                <w:rFonts w:ascii="楷体" w:eastAsia="楷体" w:hAnsi="楷体" w:cs="宋体" w:hint="eastAsia"/>
                <w:color w:val="000000"/>
                <w:kern w:val="0"/>
                <w:sz w:val="24"/>
              </w:rPr>
              <w:t>⑵构建人性化的教学模式，重视生物知识的形成过程教学和情境教学；</w:t>
            </w:r>
          </w:p>
          <w:p w:rsidR="00FF2230" w:rsidRPr="00167B8D" w:rsidRDefault="00FF2230" w:rsidP="007D0A76">
            <w:pPr>
              <w:widowControl/>
              <w:adjustRightInd w:val="0"/>
              <w:snapToGrid w:val="0"/>
              <w:spacing w:line="440" w:lineRule="atLeast"/>
              <w:ind w:firstLineChars="50" w:firstLine="120"/>
              <w:jc w:val="left"/>
              <w:rPr>
                <w:rFonts w:ascii="楷体" w:eastAsia="楷体" w:hAnsi="楷体" w:cs="宋体"/>
                <w:color w:val="000000"/>
                <w:kern w:val="0"/>
                <w:sz w:val="24"/>
              </w:rPr>
            </w:pPr>
            <w:r w:rsidRPr="00167B8D">
              <w:rPr>
                <w:rFonts w:ascii="楷体" w:eastAsia="楷体" w:hAnsi="楷体" w:cs="宋体" w:hint="eastAsia"/>
                <w:color w:val="000000"/>
                <w:kern w:val="0"/>
                <w:sz w:val="24"/>
              </w:rPr>
              <w:t>⑶教学如何培养学生的思维能力，如何调动学生学习的主动性，如何渗透人文教育与德育教育；</w:t>
            </w:r>
          </w:p>
          <w:p w:rsidR="00FF2230" w:rsidRPr="00167B8D" w:rsidRDefault="00FF2230" w:rsidP="007D0A76">
            <w:pPr>
              <w:widowControl/>
              <w:adjustRightInd w:val="0"/>
              <w:snapToGrid w:val="0"/>
              <w:spacing w:line="440" w:lineRule="atLeast"/>
              <w:ind w:firstLineChars="50" w:firstLine="120"/>
              <w:jc w:val="left"/>
              <w:rPr>
                <w:rFonts w:ascii="楷体" w:eastAsia="楷体" w:hAnsi="楷体" w:cs="宋体"/>
                <w:color w:val="000000"/>
                <w:kern w:val="0"/>
                <w:sz w:val="24"/>
              </w:rPr>
            </w:pPr>
            <w:r w:rsidRPr="00167B8D">
              <w:rPr>
                <w:rFonts w:ascii="楷体" w:eastAsia="楷体" w:hAnsi="楷体" w:cs="宋体" w:hint="eastAsia"/>
                <w:color w:val="000000"/>
                <w:kern w:val="0"/>
                <w:sz w:val="24"/>
              </w:rPr>
              <w:t>⑷新课程标准下的教学要求，如合作互助学习。</w:t>
            </w:r>
          </w:p>
          <w:p w:rsidR="00FF2230" w:rsidRPr="00167B8D" w:rsidRDefault="00FF2230" w:rsidP="007D0A76">
            <w:pPr>
              <w:widowControl/>
              <w:adjustRightInd w:val="0"/>
              <w:snapToGrid w:val="0"/>
              <w:spacing w:line="440" w:lineRule="atLeast"/>
              <w:ind w:firstLineChars="150" w:firstLine="360"/>
              <w:jc w:val="left"/>
              <w:rPr>
                <w:rFonts w:ascii="楷体" w:eastAsia="楷体" w:hAnsi="楷体" w:cs="宋体"/>
                <w:color w:val="000000"/>
                <w:kern w:val="0"/>
                <w:sz w:val="24"/>
              </w:rPr>
            </w:pPr>
            <w:r w:rsidRPr="00167B8D">
              <w:rPr>
                <w:rFonts w:ascii="楷体" w:eastAsia="楷体" w:hAnsi="楷体" w:cs="宋体" w:hint="eastAsia"/>
                <w:color w:val="000000"/>
                <w:kern w:val="0"/>
                <w:sz w:val="24"/>
              </w:rPr>
              <w:t>4.做好生物实验，搞好课题研究</w:t>
            </w:r>
          </w:p>
          <w:p w:rsidR="00FF2230" w:rsidRPr="00167B8D" w:rsidRDefault="00FF2230" w:rsidP="007D0A76">
            <w:pPr>
              <w:widowControl/>
              <w:adjustRightInd w:val="0"/>
              <w:snapToGrid w:val="0"/>
              <w:spacing w:line="440" w:lineRule="atLeast"/>
              <w:ind w:firstLineChars="150" w:firstLine="360"/>
              <w:jc w:val="left"/>
              <w:rPr>
                <w:rFonts w:ascii="楷体" w:eastAsia="楷体" w:hAnsi="楷体"/>
                <w:color w:val="000000"/>
                <w:kern w:val="0"/>
                <w:sz w:val="24"/>
              </w:rPr>
            </w:pPr>
            <w:r w:rsidRPr="00167B8D">
              <w:rPr>
                <w:rFonts w:ascii="楷体" w:eastAsia="楷体" w:hAnsi="楷体" w:hint="eastAsia"/>
                <w:color w:val="000000"/>
                <w:kern w:val="0"/>
                <w:sz w:val="24"/>
              </w:rPr>
              <w:t>在新大纲中，再次强调了生存物实验教学的意义，明确指出它是素质教育的重要组成部分，教师一定要克服困难，认真按大纲要求去做。</w:t>
            </w:r>
          </w:p>
          <w:p w:rsidR="00FF2230" w:rsidRPr="00167B8D" w:rsidRDefault="00FF2230" w:rsidP="007D0A76">
            <w:pPr>
              <w:widowControl/>
              <w:adjustRightInd w:val="0"/>
              <w:snapToGrid w:val="0"/>
              <w:spacing w:line="440" w:lineRule="atLeast"/>
              <w:ind w:firstLineChars="150" w:firstLine="360"/>
              <w:jc w:val="left"/>
              <w:rPr>
                <w:rFonts w:ascii="楷体" w:eastAsia="楷体" w:hAnsi="楷体"/>
                <w:color w:val="000000"/>
                <w:kern w:val="0"/>
                <w:sz w:val="24"/>
              </w:rPr>
            </w:pPr>
            <w:r w:rsidRPr="00167B8D">
              <w:rPr>
                <w:rFonts w:ascii="楷体" w:eastAsia="楷体" w:hAnsi="楷体" w:hint="eastAsia"/>
                <w:color w:val="000000"/>
                <w:kern w:val="0"/>
                <w:sz w:val="24"/>
              </w:rPr>
              <w:t>加强在高中进行课题研究的摸索，重视课题研究。教师要转变思想，自身不断加强学习，同时要引导学生主动研究、不断开发课题、扩展学习，进一步调动学生的积极性，让更多的学生参与课题研究，有助于提高学生综合运用所学知识的意识和能力。</w:t>
            </w:r>
          </w:p>
          <w:p w:rsidR="004B4CFC" w:rsidRPr="00167B8D" w:rsidRDefault="00FF2230" w:rsidP="007D0A76">
            <w:pPr>
              <w:widowControl/>
              <w:adjustRightInd w:val="0"/>
              <w:snapToGrid w:val="0"/>
              <w:spacing w:line="440" w:lineRule="atLeast"/>
              <w:ind w:firstLineChars="150" w:firstLine="360"/>
              <w:jc w:val="left"/>
              <w:rPr>
                <w:rFonts w:ascii="楷体" w:eastAsia="楷体" w:hAnsi="楷体"/>
                <w:color w:val="000000"/>
                <w:kern w:val="0"/>
                <w:sz w:val="24"/>
              </w:rPr>
            </w:pPr>
            <w:r w:rsidRPr="00167B8D">
              <w:rPr>
                <w:rFonts w:ascii="楷体" w:eastAsia="楷体" w:hAnsi="楷体" w:hint="eastAsia"/>
                <w:color w:val="000000"/>
                <w:kern w:val="0"/>
                <w:sz w:val="24"/>
              </w:rPr>
              <w:t>调动全室教师参加教育科研的极积性，动员老师写论文与申报课</w:t>
            </w:r>
            <w:r w:rsidRPr="00167B8D">
              <w:rPr>
                <w:rFonts w:ascii="楷体" w:eastAsia="楷体" w:hAnsi="楷体" w:hint="eastAsia"/>
                <w:color w:val="000000"/>
                <w:kern w:val="0"/>
                <w:sz w:val="24"/>
              </w:rPr>
              <w:lastRenderedPageBreak/>
              <w:t>题。</w:t>
            </w:r>
          </w:p>
          <w:p w:rsidR="00FF2230" w:rsidRPr="00167B8D" w:rsidRDefault="00FF2230" w:rsidP="007D0A76">
            <w:pPr>
              <w:widowControl/>
              <w:adjustRightInd w:val="0"/>
              <w:snapToGrid w:val="0"/>
              <w:spacing w:line="440" w:lineRule="atLeast"/>
              <w:ind w:firstLineChars="150" w:firstLine="360"/>
              <w:jc w:val="left"/>
              <w:rPr>
                <w:rFonts w:ascii="楷体" w:eastAsia="楷体" w:hAnsi="楷体" w:cs="宋体"/>
                <w:color w:val="000000"/>
                <w:kern w:val="0"/>
                <w:sz w:val="24"/>
              </w:rPr>
            </w:pPr>
            <w:r w:rsidRPr="00167B8D">
              <w:rPr>
                <w:rFonts w:ascii="楷体" w:eastAsia="楷体" w:hAnsi="楷体" w:cs="宋体" w:hint="eastAsia"/>
                <w:color w:val="000000"/>
                <w:kern w:val="0"/>
                <w:sz w:val="24"/>
              </w:rPr>
              <w:t>5.加强对青年教师的培养，加强</w:t>
            </w:r>
            <w:r w:rsidR="004B4CFC" w:rsidRPr="00167B8D">
              <w:rPr>
                <w:rFonts w:ascii="楷体" w:eastAsia="楷体" w:hAnsi="楷体" w:cs="宋体" w:hint="eastAsia"/>
                <w:color w:val="000000"/>
                <w:kern w:val="0"/>
                <w:sz w:val="24"/>
              </w:rPr>
              <w:t>组</w:t>
            </w:r>
            <w:r w:rsidRPr="00167B8D">
              <w:rPr>
                <w:rFonts w:ascii="楷体" w:eastAsia="楷体" w:hAnsi="楷体" w:cs="宋体" w:hint="eastAsia"/>
                <w:color w:val="000000"/>
                <w:kern w:val="0"/>
                <w:sz w:val="24"/>
              </w:rPr>
              <w:t>内合作</w:t>
            </w:r>
          </w:p>
          <w:p w:rsidR="00FF2230" w:rsidRPr="00167B8D" w:rsidRDefault="00FF2230" w:rsidP="007D0A76">
            <w:pPr>
              <w:widowControl/>
              <w:adjustRightInd w:val="0"/>
              <w:snapToGrid w:val="0"/>
              <w:spacing w:line="440" w:lineRule="atLeast"/>
              <w:ind w:firstLineChars="200" w:firstLine="480"/>
              <w:jc w:val="left"/>
              <w:rPr>
                <w:rFonts w:ascii="楷体" w:eastAsia="楷体" w:hAnsi="楷体" w:cs="宋体"/>
                <w:color w:val="000000"/>
                <w:kern w:val="0"/>
                <w:sz w:val="24"/>
              </w:rPr>
            </w:pPr>
            <w:r w:rsidRPr="00167B8D">
              <w:rPr>
                <w:rFonts w:ascii="楷体" w:eastAsia="楷体" w:hAnsi="楷体" w:cs="宋体" w:hint="eastAsia"/>
                <w:color w:val="000000"/>
                <w:kern w:val="0"/>
                <w:sz w:val="24"/>
              </w:rPr>
              <w:t>教研</w:t>
            </w:r>
            <w:r w:rsidR="004B4CFC" w:rsidRPr="00167B8D">
              <w:rPr>
                <w:rFonts w:ascii="楷体" w:eastAsia="楷体" w:hAnsi="楷体" w:cs="宋体" w:hint="eastAsia"/>
                <w:color w:val="000000"/>
                <w:kern w:val="0"/>
                <w:sz w:val="24"/>
              </w:rPr>
              <w:t>组</w:t>
            </w:r>
            <w:r w:rsidRPr="00167B8D">
              <w:rPr>
                <w:rFonts w:ascii="楷体" w:eastAsia="楷体" w:hAnsi="楷体" w:cs="宋体" w:hint="eastAsia"/>
                <w:color w:val="000000"/>
                <w:kern w:val="0"/>
                <w:sz w:val="24"/>
              </w:rPr>
              <w:t>内的教师应互相加强学习，取长补短，尤其是青年教师应向有经验的教师学习，多观摩、多研讨，力争在较短的时间内完成质的飞跃，尽快缩短独挡一面的时间，同时新教师也应把各种新的教学手段、教学理念传授给同组的其他教师，整体提高全组教师的素质。</w:t>
            </w:r>
          </w:p>
          <w:p w:rsidR="00FF2230" w:rsidRPr="00167B8D" w:rsidRDefault="00FF2230" w:rsidP="007D0A76">
            <w:pPr>
              <w:widowControl/>
              <w:numPr>
                <w:ilvl w:val="0"/>
                <w:numId w:val="1"/>
              </w:numPr>
              <w:adjustRightInd w:val="0"/>
              <w:snapToGrid w:val="0"/>
              <w:spacing w:line="440" w:lineRule="atLeast"/>
              <w:ind w:firstLineChars="150" w:firstLine="360"/>
              <w:jc w:val="left"/>
              <w:rPr>
                <w:rFonts w:ascii="楷体" w:eastAsia="楷体" w:hAnsi="楷体"/>
                <w:color w:val="000000"/>
                <w:kern w:val="0"/>
                <w:sz w:val="24"/>
              </w:rPr>
            </w:pPr>
            <w:r w:rsidRPr="00167B8D">
              <w:rPr>
                <w:rFonts w:ascii="楷体" w:eastAsia="楷体" w:hAnsi="楷体" w:cs="宋体" w:hint="eastAsia"/>
                <w:color w:val="000000"/>
                <w:kern w:val="0"/>
                <w:sz w:val="24"/>
              </w:rPr>
              <w:t>重视</w:t>
            </w:r>
            <w:r w:rsidR="00D02191" w:rsidRPr="00167B8D">
              <w:rPr>
                <w:rFonts w:ascii="楷体" w:eastAsia="楷体" w:hAnsi="楷体" w:cs="宋体" w:hint="eastAsia"/>
                <w:color w:val="000000"/>
                <w:kern w:val="0"/>
                <w:sz w:val="24"/>
              </w:rPr>
              <w:t>培优辅后</w:t>
            </w:r>
            <w:r w:rsidR="00D02191" w:rsidRPr="00D02191">
              <w:rPr>
                <w:rFonts w:ascii="楷体" w:eastAsia="楷体" w:hAnsi="楷体" w:cs="宋体" w:hint="eastAsia"/>
                <w:color w:val="000000"/>
                <w:kern w:val="0"/>
                <w:sz w:val="24"/>
              </w:rPr>
              <w:t>与</w:t>
            </w:r>
            <w:r w:rsidRPr="00167B8D">
              <w:rPr>
                <w:rFonts w:ascii="楷体" w:eastAsia="楷体" w:hAnsi="楷体" w:cs="宋体" w:hint="eastAsia"/>
                <w:color w:val="000000"/>
                <w:kern w:val="0"/>
                <w:sz w:val="24"/>
              </w:rPr>
              <w:t>竞赛辅导。</w:t>
            </w:r>
          </w:p>
          <w:p w:rsidR="00FF2230" w:rsidRPr="00167B8D" w:rsidRDefault="00FF2230" w:rsidP="007D0A76">
            <w:pPr>
              <w:widowControl/>
              <w:adjustRightInd w:val="0"/>
              <w:snapToGrid w:val="0"/>
              <w:spacing w:line="440" w:lineRule="atLeast"/>
              <w:ind w:firstLineChars="200" w:firstLine="480"/>
              <w:jc w:val="left"/>
              <w:rPr>
                <w:rFonts w:ascii="楷体" w:eastAsia="楷体" w:hAnsi="楷体"/>
                <w:color w:val="000000"/>
                <w:kern w:val="0"/>
                <w:sz w:val="24"/>
              </w:rPr>
            </w:pPr>
            <w:r w:rsidRPr="00167B8D">
              <w:rPr>
                <w:rFonts w:ascii="楷体" w:eastAsia="楷体" w:hAnsi="楷体" w:cs="宋体" w:hint="eastAsia"/>
                <w:color w:val="000000"/>
                <w:kern w:val="0"/>
                <w:sz w:val="24"/>
              </w:rPr>
              <w:t>对不同层次的学生搞好</w:t>
            </w:r>
            <w:bookmarkStart w:id="10" w:name="OLE_LINK9"/>
            <w:bookmarkStart w:id="11" w:name="OLE_LINK10"/>
            <w:r w:rsidRPr="00167B8D">
              <w:rPr>
                <w:rFonts w:ascii="楷体" w:eastAsia="楷体" w:hAnsi="楷体" w:cs="宋体" w:hint="eastAsia"/>
                <w:color w:val="000000"/>
                <w:kern w:val="0"/>
                <w:sz w:val="24"/>
              </w:rPr>
              <w:t>培优辅后</w:t>
            </w:r>
            <w:bookmarkEnd w:id="10"/>
            <w:bookmarkEnd w:id="11"/>
            <w:r w:rsidRPr="00167B8D">
              <w:rPr>
                <w:rFonts w:ascii="楷体" w:eastAsia="楷体" w:hAnsi="楷体" w:cs="宋体" w:hint="eastAsia"/>
                <w:color w:val="000000"/>
                <w:kern w:val="0"/>
                <w:sz w:val="24"/>
              </w:rPr>
              <w:t>工作，</w:t>
            </w:r>
            <w:r w:rsidRPr="00167B8D">
              <w:rPr>
                <w:rFonts w:ascii="楷体" w:eastAsia="楷体" w:hAnsi="楷体" w:hint="eastAsia"/>
                <w:color w:val="000000"/>
                <w:kern w:val="0"/>
                <w:sz w:val="24"/>
              </w:rPr>
              <w:t>奥赛培训工作要扎扎实实上好辅导课，争取有所突破。</w:t>
            </w:r>
            <w:r w:rsidRPr="00167B8D">
              <w:rPr>
                <w:rFonts w:ascii="楷体" w:eastAsia="楷体" w:hAnsi="楷体" w:cs="宋体" w:hint="eastAsia"/>
                <w:color w:val="000000"/>
                <w:kern w:val="0"/>
                <w:sz w:val="24"/>
              </w:rPr>
              <w:t>针对不同年段学生的不同表现，注意做好学生的思想教育工作，寓思想教育于教学工作中.</w:t>
            </w:r>
          </w:p>
          <w:p w:rsidR="00FF2230" w:rsidRPr="00167B8D" w:rsidRDefault="00FF2230" w:rsidP="007D0A76">
            <w:pPr>
              <w:widowControl/>
              <w:adjustRightInd w:val="0"/>
              <w:spacing w:line="440" w:lineRule="atLeast"/>
              <w:ind w:firstLineChars="150" w:firstLine="360"/>
              <w:jc w:val="left"/>
              <w:rPr>
                <w:rFonts w:ascii="楷体" w:eastAsia="楷体" w:hAnsi="楷体" w:cs="宋体"/>
                <w:color w:val="000000"/>
                <w:kern w:val="0"/>
                <w:sz w:val="24"/>
              </w:rPr>
            </w:pPr>
            <w:r w:rsidRPr="00167B8D">
              <w:rPr>
                <w:rFonts w:ascii="楷体" w:eastAsia="楷体" w:hAnsi="楷体" w:cs="宋体" w:hint="eastAsia"/>
                <w:color w:val="000000"/>
                <w:kern w:val="0"/>
                <w:sz w:val="24"/>
              </w:rPr>
              <w:t>7.加强学科数据库的建设</w:t>
            </w:r>
          </w:p>
          <w:p w:rsidR="00C51FD4" w:rsidRPr="00167B8D" w:rsidRDefault="00FF2230" w:rsidP="007D0A76">
            <w:pPr>
              <w:widowControl/>
              <w:adjustRightInd w:val="0"/>
              <w:spacing w:line="440" w:lineRule="atLeast"/>
              <w:ind w:firstLineChars="150" w:firstLine="360"/>
              <w:jc w:val="left"/>
              <w:rPr>
                <w:rFonts w:ascii="楷体" w:eastAsia="楷体" w:hAnsi="楷体" w:cs="宋体"/>
                <w:color w:val="000000"/>
                <w:kern w:val="0"/>
                <w:sz w:val="24"/>
              </w:rPr>
            </w:pPr>
            <w:r w:rsidRPr="00167B8D">
              <w:rPr>
                <w:rFonts w:ascii="楷体" w:eastAsia="楷体" w:hAnsi="楷体" w:cs="宋体" w:hint="eastAsia"/>
                <w:color w:val="000000"/>
                <w:kern w:val="0"/>
                <w:sz w:val="24"/>
              </w:rPr>
              <w:t>本学期积极开展学科数据库建设，力争通过学科网站和博客等信息平台，促进信息技术与生物学科整合，更新教学手段，进一步完善生物课件库建设，开发高中生物教材所适应的课件，为老师们提供一些有价值的的资料和有关信息,并做到资源共享。</w:t>
            </w:r>
          </w:p>
          <w:p w:rsidR="00167B8D" w:rsidRDefault="00167B8D" w:rsidP="007D0A76">
            <w:pPr>
              <w:widowControl/>
              <w:rPr>
                <w:rFonts w:ascii="宋体" w:hAnsi="宋体" w:cs="宋体"/>
                <w:kern w:val="0"/>
                <w:sz w:val="24"/>
              </w:rPr>
            </w:pPr>
          </w:p>
        </w:tc>
      </w:tr>
      <w:tr w:rsidR="00C51FD4"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54"/>
        </w:trPr>
        <w:tc>
          <w:tcPr>
            <w:tcW w:w="1195" w:type="dxa"/>
            <w:vMerge w:val="restart"/>
            <w:tcBorders>
              <w:top w:val="single" w:sz="4" w:space="0" w:color="auto"/>
              <w:left w:val="single" w:sz="4" w:space="0" w:color="auto"/>
              <w:right w:val="single" w:sz="4" w:space="0" w:color="auto"/>
            </w:tcBorders>
            <w:textDirection w:val="tbRlV"/>
            <w:vAlign w:val="center"/>
          </w:tcPr>
          <w:p w:rsidR="00C51FD4" w:rsidRDefault="00203F94">
            <w:pPr>
              <w:widowControl/>
              <w:spacing w:line="480" w:lineRule="auto"/>
              <w:ind w:left="113" w:right="113"/>
              <w:jc w:val="center"/>
              <w:rPr>
                <w:rFonts w:ascii="宋体" w:hAnsi="宋体" w:cs="宋体"/>
                <w:b/>
                <w:bCs/>
                <w:kern w:val="0"/>
                <w:sz w:val="24"/>
              </w:rPr>
            </w:pPr>
            <w:r>
              <w:rPr>
                <w:rFonts w:ascii="宋体" w:hAnsi="宋体" w:cs="宋体" w:hint="eastAsia"/>
                <w:b/>
                <w:bCs/>
                <w:kern w:val="0"/>
                <w:sz w:val="24"/>
              </w:rPr>
              <w:lastRenderedPageBreak/>
              <w:t>教   研   组   活   动   安   排</w:t>
            </w: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center"/>
              <w:rPr>
                <w:rFonts w:ascii="宋体" w:hAnsi="宋体" w:cs="宋体"/>
                <w:b/>
                <w:bCs/>
                <w:kern w:val="0"/>
                <w:sz w:val="24"/>
              </w:rPr>
            </w:pPr>
            <w:r>
              <w:rPr>
                <w:rFonts w:ascii="宋体" w:hAnsi="宋体" w:cs="宋体" w:hint="eastAsia"/>
                <w:b/>
                <w:bCs/>
                <w:kern w:val="0"/>
                <w:sz w:val="24"/>
              </w:rPr>
              <w:t>时间</w:t>
            </w:r>
          </w:p>
        </w:tc>
        <w:tc>
          <w:tcPr>
            <w:tcW w:w="4772" w:type="dxa"/>
            <w:gridSpan w:val="9"/>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center"/>
              <w:rPr>
                <w:rFonts w:ascii="宋体" w:hAnsi="宋体" w:cs="宋体"/>
                <w:b/>
                <w:bCs/>
                <w:kern w:val="0"/>
                <w:sz w:val="24"/>
              </w:rPr>
            </w:pPr>
            <w:r>
              <w:rPr>
                <w:rFonts w:ascii="宋体" w:hAnsi="宋体" w:cs="宋体" w:hint="eastAsia"/>
                <w:b/>
                <w:bCs/>
                <w:kern w:val="0"/>
                <w:sz w:val="24"/>
              </w:rPr>
              <w:t>活  动  内  容</w:t>
            </w:r>
          </w:p>
        </w:tc>
        <w:tc>
          <w:tcPr>
            <w:tcW w:w="1456"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center"/>
              <w:rPr>
                <w:rFonts w:ascii="宋体" w:hAnsi="宋体" w:cs="宋体"/>
                <w:b/>
                <w:bCs/>
                <w:kern w:val="0"/>
                <w:sz w:val="24"/>
              </w:rPr>
            </w:pPr>
            <w:r>
              <w:rPr>
                <w:rFonts w:ascii="宋体" w:hAnsi="宋体" w:cs="宋体" w:hint="eastAsia"/>
                <w:b/>
                <w:bCs/>
                <w:kern w:val="0"/>
                <w:sz w:val="24"/>
              </w:rPr>
              <w:t>主持人</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b/>
                <w:bCs/>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b/>
                <w:bCs/>
              </w:rPr>
            </w:pPr>
            <w:r>
              <w:rPr>
                <w:rFonts w:hint="eastAsia"/>
                <w:b/>
                <w:bCs/>
              </w:rPr>
              <w:t>第</w:t>
            </w:r>
            <w:r>
              <w:rPr>
                <w:rFonts w:hint="eastAsia"/>
                <w:b/>
                <w:bCs/>
              </w:rPr>
              <w:t>1</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C51FD4" w:rsidRDefault="001C08AA" w:rsidP="00FE4A73">
            <w:pPr>
              <w:pStyle w:val="ab"/>
              <w:widowControl/>
              <w:numPr>
                <w:ilvl w:val="0"/>
                <w:numId w:val="5"/>
              </w:numPr>
              <w:spacing w:line="0" w:lineRule="atLeast"/>
              <w:ind w:firstLineChars="0"/>
              <w:jc w:val="left"/>
              <w:rPr>
                <w:rFonts w:ascii="楷体" w:eastAsia="楷体" w:hAnsi="楷体" w:cs="楷体"/>
                <w:bCs/>
                <w:kern w:val="0"/>
                <w:sz w:val="24"/>
              </w:rPr>
            </w:pPr>
            <w:r w:rsidRPr="00FE4A73">
              <w:rPr>
                <w:rFonts w:ascii="楷体" w:eastAsia="楷体" w:hAnsi="楷体" w:cs="楷体" w:hint="eastAsia"/>
                <w:bCs/>
                <w:kern w:val="0"/>
                <w:sz w:val="24"/>
              </w:rPr>
              <w:t>参加学校各项会议</w:t>
            </w:r>
          </w:p>
          <w:p w:rsidR="00FE4A73" w:rsidRPr="00FE4A73" w:rsidRDefault="00FE4A73" w:rsidP="00FE4A73">
            <w:pPr>
              <w:pStyle w:val="ab"/>
              <w:widowControl/>
              <w:numPr>
                <w:ilvl w:val="0"/>
                <w:numId w:val="5"/>
              </w:numPr>
              <w:spacing w:line="0" w:lineRule="atLeast"/>
              <w:ind w:firstLineChars="0"/>
              <w:jc w:val="left"/>
              <w:rPr>
                <w:rFonts w:ascii="楷体" w:eastAsia="楷体" w:hAnsi="楷体" w:cs="楷体"/>
                <w:bCs/>
                <w:kern w:val="0"/>
                <w:sz w:val="24"/>
              </w:rPr>
            </w:pPr>
            <w:r w:rsidRPr="004B4CFC">
              <w:rPr>
                <w:rFonts w:ascii="楷体" w:eastAsia="楷体" w:hAnsi="楷体" w:cs="宋体" w:hint="eastAsia"/>
                <w:color w:val="000000"/>
                <w:kern w:val="0"/>
                <w:sz w:val="24"/>
              </w:rPr>
              <w:t>各备课组制订教研计划</w:t>
            </w:r>
          </w:p>
          <w:p w:rsidR="00FE4A73" w:rsidRPr="004B4CFC" w:rsidRDefault="00FE4A73" w:rsidP="00FE4A73">
            <w:pPr>
              <w:widowControl/>
              <w:spacing w:line="0" w:lineRule="atLeast"/>
              <w:jc w:val="left"/>
              <w:rPr>
                <w:rFonts w:ascii="楷体" w:eastAsia="楷体" w:hAnsi="楷体" w:cs="宋体"/>
                <w:color w:val="000000"/>
                <w:kern w:val="0"/>
                <w:sz w:val="24"/>
              </w:rPr>
            </w:pPr>
            <w:r>
              <w:rPr>
                <w:rFonts w:ascii="楷体" w:eastAsia="楷体" w:hAnsi="楷体" w:cs="宋体" w:hint="eastAsia"/>
                <w:color w:val="000000"/>
                <w:kern w:val="0"/>
                <w:sz w:val="24"/>
              </w:rPr>
              <w:t>3.</w:t>
            </w:r>
            <w:r w:rsidRPr="004B4CFC">
              <w:rPr>
                <w:rFonts w:ascii="楷体" w:eastAsia="楷体" w:hAnsi="楷体" w:cs="宋体" w:hint="eastAsia"/>
                <w:color w:val="000000"/>
                <w:kern w:val="0"/>
                <w:sz w:val="24"/>
              </w:rPr>
              <w:t xml:space="preserve">各教师制定教学进度表，撰写教学教研计划 </w:t>
            </w:r>
          </w:p>
          <w:p w:rsidR="00FE4A73" w:rsidRPr="00FE4A73" w:rsidRDefault="00FE4A73" w:rsidP="00FE4A73">
            <w:pPr>
              <w:pStyle w:val="ab"/>
              <w:widowControl/>
              <w:spacing w:line="0" w:lineRule="atLeast"/>
              <w:ind w:left="360" w:firstLineChars="0" w:firstLine="0"/>
              <w:jc w:val="left"/>
              <w:rPr>
                <w:rFonts w:ascii="楷体" w:eastAsia="楷体" w:hAnsi="楷体"/>
                <w:bCs/>
                <w:sz w:val="24"/>
              </w:rPr>
            </w:pPr>
          </w:p>
        </w:tc>
        <w:tc>
          <w:tcPr>
            <w:tcW w:w="1456" w:type="dxa"/>
            <w:gridSpan w:val="2"/>
            <w:tcBorders>
              <w:top w:val="single" w:sz="4" w:space="0" w:color="auto"/>
              <w:left w:val="nil"/>
              <w:bottom w:val="single" w:sz="4" w:space="0" w:color="auto"/>
              <w:right w:val="single" w:sz="4" w:space="0" w:color="auto"/>
            </w:tcBorders>
            <w:vAlign w:val="center"/>
          </w:tcPr>
          <w:p w:rsidR="00C51FD4"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教科室领导</w:t>
            </w:r>
          </w:p>
          <w:p w:rsidR="00FE4A73" w:rsidRDefault="00FE4A73" w:rsidP="00FE4A73">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w:t>
            </w:r>
            <w:bookmarkStart w:id="12" w:name="OLE_LINK33"/>
            <w:bookmarkStart w:id="13" w:name="OLE_LINK34"/>
            <w:r w:rsidRPr="004B4CFC">
              <w:rPr>
                <w:rFonts w:ascii="楷体" w:eastAsia="楷体" w:hAnsi="楷体" w:cs="宋体" w:hint="eastAsia"/>
                <w:bCs/>
                <w:kern w:val="0"/>
                <w:sz w:val="24"/>
              </w:rPr>
              <w:t>组长</w:t>
            </w:r>
            <w:bookmarkEnd w:id="12"/>
            <w:bookmarkEnd w:id="13"/>
          </w:p>
          <w:p w:rsidR="00FE4A73" w:rsidRPr="004B4CFC" w:rsidRDefault="00FE4A73" w:rsidP="00FE4A73">
            <w:pPr>
              <w:widowControl/>
              <w:spacing w:line="360" w:lineRule="auto"/>
              <w:jc w:val="left"/>
              <w:rPr>
                <w:rFonts w:ascii="楷体" w:eastAsia="楷体" w:hAnsi="楷体" w:cs="宋体"/>
                <w:bCs/>
                <w:kern w:val="0"/>
                <w:sz w:val="24"/>
              </w:rPr>
            </w:pPr>
            <w:bookmarkStart w:id="14" w:name="OLE_LINK35"/>
            <w:r w:rsidRPr="004B4CFC">
              <w:rPr>
                <w:rFonts w:ascii="楷体" w:eastAsia="楷体" w:hAnsi="楷体" w:cs="宋体" w:hint="eastAsia"/>
                <w:bCs/>
                <w:kern w:val="0"/>
                <w:sz w:val="24"/>
              </w:rPr>
              <w:t>教研组长</w:t>
            </w:r>
            <w:bookmarkEnd w:id="14"/>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2</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1C08AA" w:rsidRDefault="00227A9B" w:rsidP="00760898">
            <w:pPr>
              <w:widowControl/>
              <w:spacing w:line="0" w:lineRule="atLeast"/>
              <w:jc w:val="left"/>
              <w:rPr>
                <w:rFonts w:ascii="楷体" w:eastAsia="楷体" w:hAnsi="楷体" w:cs="宋体"/>
                <w:color w:val="000000"/>
                <w:kern w:val="0"/>
                <w:sz w:val="24"/>
              </w:rPr>
            </w:pPr>
            <w:bookmarkStart w:id="15" w:name="OLE_LINK5"/>
            <w:bookmarkStart w:id="16" w:name="OLE_LINK6"/>
            <w:r>
              <w:rPr>
                <w:rFonts w:ascii="楷体" w:eastAsia="楷体" w:hAnsi="楷体" w:cs="宋体" w:hint="eastAsia"/>
                <w:color w:val="000000"/>
                <w:kern w:val="0"/>
                <w:sz w:val="24"/>
              </w:rPr>
              <w:t>1.</w:t>
            </w:r>
            <w:r w:rsidR="001C08AA" w:rsidRPr="004B4CFC">
              <w:rPr>
                <w:rFonts w:ascii="楷体" w:eastAsia="楷体" w:hAnsi="楷体" w:cs="宋体" w:hint="eastAsia"/>
                <w:color w:val="000000"/>
                <w:kern w:val="0"/>
                <w:sz w:val="24"/>
              </w:rPr>
              <w:t xml:space="preserve"> 研讨:</w:t>
            </w:r>
            <w:bookmarkEnd w:id="15"/>
            <w:bookmarkEnd w:id="16"/>
            <w:r w:rsidR="001C08AA" w:rsidRPr="004B4CFC">
              <w:rPr>
                <w:rFonts w:ascii="楷体" w:eastAsia="楷体" w:hAnsi="楷体" w:hint="eastAsia"/>
                <w:sz w:val="24"/>
              </w:rPr>
              <w:t xml:space="preserve"> </w:t>
            </w:r>
            <w:r w:rsidR="00760898" w:rsidRPr="004B4CFC">
              <w:rPr>
                <w:rFonts w:ascii="楷体" w:eastAsia="楷体" w:hAnsi="楷体" w:cs="宋体" w:hint="eastAsia"/>
                <w:color w:val="000000"/>
                <w:kern w:val="0"/>
                <w:sz w:val="24"/>
              </w:rPr>
              <w:t>高一</w:t>
            </w:r>
            <w:r w:rsidR="001C08AA" w:rsidRPr="004B4CFC">
              <w:rPr>
                <w:rFonts w:ascii="楷体" w:eastAsia="楷体" w:hAnsi="楷体" w:hint="eastAsia"/>
                <w:sz w:val="24"/>
              </w:rPr>
              <w:t>课堂</w:t>
            </w:r>
            <w:r w:rsidR="001C08AA" w:rsidRPr="004B4CFC">
              <w:rPr>
                <w:rFonts w:ascii="楷体" w:eastAsia="楷体" w:hAnsi="楷体" w:cs="宋体" w:hint="eastAsia"/>
                <w:color w:val="000000"/>
                <w:kern w:val="0"/>
                <w:sz w:val="24"/>
              </w:rPr>
              <w:t>改革模式操作与定型</w:t>
            </w:r>
          </w:p>
          <w:p w:rsidR="00227A9B" w:rsidRPr="004B4CFC" w:rsidRDefault="00227A9B" w:rsidP="00760898">
            <w:pPr>
              <w:widowControl/>
              <w:spacing w:line="0" w:lineRule="atLeast"/>
              <w:jc w:val="left"/>
              <w:rPr>
                <w:rFonts w:ascii="楷体" w:eastAsia="楷体" w:hAnsi="楷体" w:cs="宋体"/>
                <w:color w:val="000000"/>
                <w:kern w:val="0"/>
                <w:sz w:val="24"/>
              </w:rPr>
            </w:pPr>
            <w:r>
              <w:rPr>
                <w:rFonts w:ascii="宋体" w:hAnsi="宋体" w:cs="宋体" w:hint="eastAsia"/>
                <w:b/>
                <w:bCs/>
                <w:kern w:val="0"/>
                <w:sz w:val="24"/>
              </w:rPr>
              <w:t>2.</w:t>
            </w:r>
            <w:r w:rsidRPr="004B4CFC">
              <w:rPr>
                <w:rFonts w:ascii="楷体" w:eastAsia="楷体" w:hAnsi="楷体" w:cs="宋体" w:hint="eastAsia"/>
                <w:color w:val="000000"/>
                <w:kern w:val="0"/>
                <w:sz w:val="24"/>
              </w:rPr>
              <w:t xml:space="preserve"> 研讨</w:t>
            </w:r>
            <w:r w:rsidRPr="00167B8D">
              <w:rPr>
                <w:rFonts w:ascii="楷体" w:eastAsia="楷体" w:hAnsi="楷体" w:cs="宋体" w:hint="eastAsia"/>
                <w:color w:val="000000"/>
                <w:kern w:val="0"/>
                <w:sz w:val="24"/>
              </w:rPr>
              <w:t>:</w:t>
            </w:r>
            <w:r w:rsidRPr="00167B8D">
              <w:rPr>
                <w:rFonts w:ascii="楷体" w:eastAsia="楷体" w:hAnsi="楷体" w:cs="宋体" w:hint="eastAsia"/>
                <w:bCs/>
                <w:kern w:val="0"/>
                <w:sz w:val="24"/>
              </w:rPr>
              <w:t>高二竞赛培训辅导</w:t>
            </w:r>
          </w:p>
        </w:tc>
        <w:tc>
          <w:tcPr>
            <w:tcW w:w="1456" w:type="dxa"/>
            <w:gridSpan w:val="2"/>
            <w:tcBorders>
              <w:top w:val="single" w:sz="4" w:space="0" w:color="auto"/>
              <w:left w:val="nil"/>
              <w:bottom w:val="single" w:sz="4" w:space="0" w:color="auto"/>
              <w:right w:val="single" w:sz="4" w:space="0" w:color="auto"/>
            </w:tcBorders>
            <w:vAlign w:val="center"/>
          </w:tcPr>
          <w:p w:rsidR="00760898" w:rsidRDefault="00760898" w:rsidP="00760898">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p w:rsidR="004B4CFC" w:rsidRPr="004B4CFC" w:rsidRDefault="004B4CFC">
            <w:pPr>
              <w:widowControl/>
              <w:spacing w:line="360" w:lineRule="auto"/>
              <w:jc w:val="left"/>
              <w:rPr>
                <w:rFonts w:ascii="楷体" w:eastAsia="楷体" w:hAnsi="楷体" w:cs="宋体"/>
                <w:bCs/>
                <w:kern w:val="0"/>
                <w:sz w:val="24"/>
              </w:rPr>
            </w:pP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3</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4B4CFC" w:rsidRDefault="002750B6" w:rsidP="002750B6">
            <w:pPr>
              <w:widowControl/>
              <w:rPr>
                <w:rFonts w:ascii="宋体" w:hAnsi="宋体" w:cs="宋体"/>
                <w:b/>
                <w:bCs/>
                <w:kern w:val="0"/>
                <w:sz w:val="24"/>
              </w:rPr>
            </w:pPr>
            <w:r w:rsidRPr="001E6F10">
              <w:rPr>
                <w:rFonts w:ascii="楷体" w:eastAsia="楷体" w:hAnsi="楷体" w:cs="宋体" w:hint="eastAsia"/>
                <w:color w:val="000000"/>
                <w:kern w:val="0"/>
                <w:szCs w:val="21"/>
              </w:rPr>
              <w:t>研讨</w:t>
            </w:r>
            <w:r w:rsidRPr="001E6F10">
              <w:rPr>
                <w:rFonts w:ascii="楷体" w:eastAsia="楷体" w:hAnsi="楷体" w:hint="eastAsia"/>
                <w:color w:val="000000"/>
                <w:kern w:val="0"/>
                <w:szCs w:val="21"/>
              </w:rPr>
              <w:t>、</w:t>
            </w:r>
            <w:r w:rsidRPr="001E6F10">
              <w:rPr>
                <w:rFonts w:ascii="楷体" w:eastAsia="楷体" w:hAnsi="楷体" w:cs="宋体" w:hint="eastAsia"/>
                <w:color w:val="000000"/>
                <w:kern w:val="0"/>
                <w:szCs w:val="21"/>
              </w:rPr>
              <w:t>学习与交流：</w:t>
            </w:r>
            <w:r w:rsidRPr="001E6F10">
              <w:rPr>
                <w:rFonts w:ascii="楷体" w:eastAsia="楷体" w:hAnsi="楷体" w:cs="宋体" w:hint="eastAsia"/>
                <w:color w:val="000000"/>
                <w:szCs w:val="21"/>
              </w:rPr>
              <w:t>加强学法指导</w:t>
            </w:r>
            <w:r w:rsidR="00093102">
              <w:rPr>
                <w:rFonts w:ascii="楷体" w:eastAsia="楷体" w:hAnsi="楷体" w:cs="宋体" w:hint="eastAsia"/>
                <w:color w:val="000000"/>
                <w:szCs w:val="21"/>
              </w:rPr>
              <w:t>，</w:t>
            </w:r>
            <w:r w:rsidR="00093102" w:rsidRPr="001E6F10">
              <w:rPr>
                <w:rFonts w:ascii="楷体" w:eastAsia="楷体" w:hAnsi="楷体" w:cs="宋体" w:hint="eastAsia"/>
                <w:bCs/>
                <w:color w:val="000000"/>
                <w:kern w:val="0"/>
                <w:szCs w:val="21"/>
              </w:rPr>
              <w:t>科学指导规范训练</w:t>
            </w:r>
          </w:p>
        </w:tc>
        <w:tc>
          <w:tcPr>
            <w:tcW w:w="1456" w:type="dxa"/>
            <w:gridSpan w:val="2"/>
            <w:tcBorders>
              <w:top w:val="single" w:sz="4" w:space="0" w:color="auto"/>
              <w:left w:val="nil"/>
              <w:bottom w:val="single" w:sz="4" w:space="0" w:color="auto"/>
              <w:right w:val="single" w:sz="4" w:space="0" w:color="auto"/>
            </w:tcBorders>
            <w:vAlign w:val="center"/>
          </w:tcPr>
          <w:p w:rsid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教研组长</w:t>
            </w:r>
          </w:p>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4</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2750B6" w:rsidRDefault="00227A9B" w:rsidP="002750B6">
            <w:pPr>
              <w:widowControl/>
              <w:rPr>
                <w:rFonts w:ascii="仿宋" w:eastAsia="仿宋" w:hAnsi="仿宋" w:cs="仿宋"/>
                <w:sz w:val="24"/>
              </w:rPr>
            </w:pPr>
            <w:bookmarkStart w:id="17" w:name="OLE_LINK15"/>
            <w:r>
              <w:rPr>
                <w:rFonts w:ascii="仿宋" w:eastAsia="仿宋" w:hAnsi="仿宋" w:cs="仿宋" w:hint="eastAsia"/>
                <w:sz w:val="24"/>
              </w:rPr>
              <w:t>1.</w:t>
            </w:r>
            <w:r w:rsidR="002750B6">
              <w:rPr>
                <w:rFonts w:ascii="仿宋" w:eastAsia="仿宋" w:hAnsi="仿宋" w:cs="仿宋" w:hint="eastAsia"/>
                <w:sz w:val="24"/>
              </w:rPr>
              <w:t>高三</w:t>
            </w:r>
            <w:r w:rsidR="002750B6" w:rsidRPr="002750B6">
              <w:rPr>
                <w:rFonts w:ascii="仿宋" w:eastAsia="仿宋" w:hAnsi="仿宋" w:cs="仿宋" w:hint="eastAsia"/>
                <w:sz w:val="24"/>
              </w:rPr>
              <w:t>二</w:t>
            </w:r>
            <w:r w:rsidR="002750B6" w:rsidRPr="004B4CFC">
              <w:rPr>
                <w:rFonts w:ascii="仿宋" w:eastAsia="仿宋" w:hAnsi="仿宋" w:cs="仿宋" w:hint="eastAsia"/>
                <w:sz w:val="24"/>
              </w:rPr>
              <w:t>轮复习建模</w:t>
            </w:r>
          </w:p>
          <w:p w:rsidR="00C51FD4" w:rsidRPr="001C08AA" w:rsidRDefault="00227A9B" w:rsidP="001C08AA">
            <w:pPr>
              <w:spacing w:line="360" w:lineRule="auto"/>
              <w:rPr>
                <w:rFonts w:ascii="楷体" w:eastAsia="楷体" w:hAnsi="楷体" w:cs="宋体"/>
                <w:sz w:val="24"/>
                <w:shd w:val="clear" w:color="auto" w:fill="FFFFFF"/>
              </w:rPr>
            </w:pPr>
            <w:r>
              <w:rPr>
                <w:rFonts w:ascii="楷体" w:eastAsia="楷体" w:hAnsi="楷体" w:cs="宋体" w:hint="eastAsia"/>
                <w:color w:val="000000"/>
                <w:kern w:val="0"/>
                <w:sz w:val="24"/>
              </w:rPr>
              <w:t>2.</w:t>
            </w:r>
            <w:r w:rsidR="001C08AA" w:rsidRPr="001E6F10">
              <w:rPr>
                <w:rFonts w:ascii="楷体" w:eastAsia="楷体" w:hAnsi="楷体" w:cs="宋体" w:hint="eastAsia"/>
                <w:color w:val="000000"/>
                <w:kern w:val="0"/>
                <w:sz w:val="24"/>
              </w:rPr>
              <w:t>研</w:t>
            </w:r>
            <w:bookmarkEnd w:id="17"/>
            <w:r w:rsidR="001C08AA" w:rsidRPr="001E6F10">
              <w:rPr>
                <w:rFonts w:ascii="楷体" w:eastAsia="楷体" w:hAnsi="楷体" w:cs="宋体" w:hint="eastAsia"/>
                <w:color w:val="000000"/>
                <w:kern w:val="0"/>
                <w:sz w:val="24"/>
              </w:rPr>
              <w:t>讨：研究</w:t>
            </w:r>
            <w:r w:rsidR="001C08AA" w:rsidRPr="001E6F10">
              <w:rPr>
                <w:rFonts w:ascii="楷体" w:eastAsia="楷体" w:hAnsi="楷体" w:cs="宋体" w:hint="eastAsia"/>
                <w:sz w:val="24"/>
              </w:rPr>
              <w:t>2022生物高考试题，探索命题规律</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5</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4B4CFC" w:rsidRPr="00227A9B" w:rsidRDefault="005064D9" w:rsidP="00227A9B">
            <w:pPr>
              <w:widowControl/>
              <w:rPr>
                <w:rFonts w:ascii="仿宋" w:eastAsia="仿宋" w:hAnsi="仿宋" w:cs="仿宋"/>
                <w:sz w:val="24"/>
              </w:rPr>
            </w:pPr>
            <w:r w:rsidRPr="00227A9B">
              <w:rPr>
                <w:rFonts w:ascii="仿宋" w:eastAsia="仿宋" w:hAnsi="仿宋" w:cs="仿宋" w:hint="eastAsia"/>
                <w:sz w:val="24"/>
              </w:rPr>
              <w:t>教学常规检查</w:t>
            </w:r>
          </w:p>
          <w:p w:rsidR="00C51FD4" w:rsidRPr="00227A9B" w:rsidRDefault="00C51FD4" w:rsidP="00227A9B">
            <w:pPr>
              <w:widowControl/>
              <w:rPr>
                <w:rFonts w:ascii="宋体" w:hAnsi="宋体" w:cs="宋体"/>
                <w:b/>
                <w:bCs/>
                <w:kern w:val="0"/>
                <w:sz w:val="24"/>
              </w:rPr>
            </w:pPr>
          </w:p>
        </w:tc>
        <w:tc>
          <w:tcPr>
            <w:tcW w:w="1456" w:type="dxa"/>
            <w:gridSpan w:val="2"/>
            <w:tcBorders>
              <w:top w:val="single" w:sz="4" w:space="0" w:color="auto"/>
              <w:left w:val="nil"/>
              <w:bottom w:val="single" w:sz="4" w:space="0" w:color="auto"/>
              <w:right w:val="single" w:sz="4" w:space="0" w:color="auto"/>
            </w:tcBorders>
            <w:vAlign w:val="center"/>
          </w:tcPr>
          <w:p w:rsidR="004B4CFC" w:rsidRDefault="004B4CFC">
            <w:pPr>
              <w:widowControl/>
              <w:spacing w:line="360" w:lineRule="auto"/>
              <w:jc w:val="left"/>
              <w:rPr>
                <w:rFonts w:ascii="楷体" w:eastAsia="楷体" w:hAnsi="楷体" w:cs="宋体"/>
                <w:bCs/>
                <w:kern w:val="0"/>
                <w:sz w:val="24"/>
              </w:rPr>
            </w:pPr>
            <w:bookmarkStart w:id="18" w:name="OLE_LINK31"/>
            <w:bookmarkStart w:id="19" w:name="OLE_LINK32"/>
            <w:r w:rsidRPr="004B4CFC">
              <w:rPr>
                <w:rFonts w:ascii="楷体" w:eastAsia="楷体" w:hAnsi="楷体" w:cs="宋体" w:hint="eastAsia"/>
                <w:bCs/>
                <w:kern w:val="0"/>
                <w:sz w:val="24"/>
              </w:rPr>
              <w:t>教研组长</w:t>
            </w:r>
          </w:p>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bookmarkEnd w:id="18"/>
            <w:bookmarkEnd w:id="19"/>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6</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C51FD4" w:rsidRDefault="00093102">
            <w:pPr>
              <w:widowControl/>
              <w:rPr>
                <w:rFonts w:ascii="楷体" w:eastAsia="楷体" w:hAnsi="楷体"/>
                <w:color w:val="000000" w:themeColor="text1"/>
                <w:szCs w:val="21"/>
              </w:rPr>
            </w:pPr>
            <w:r>
              <w:rPr>
                <w:rFonts w:ascii="楷体" w:eastAsia="楷体" w:hAnsi="楷体" w:hint="eastAsia"/>
                <w:color w:val="000000" w:themeColor="text1"/>
                <w:szCs w:val="21"/>
              </w:rPr>
              <w:t>学情调查，讨论学生存在的问题，</w:t>
            </w:r>
            <w:r w:rsidR="001C08AA" w:rsidRPr="001E6F10">
              <w:rPr>
                <w:rFonts w:ascii="楷体" w:eastAsia="楷体" w:hAnsi="楷体" w:hint="eastAsia"/>
                <w:color w:val="000000" w:themeColor="text1"/>
                <w:szCs w:val="21"/>
              </w:rPr>
              <w:t>调整教学方法</w:t>
            </w:r>
          </w:p>
          <w:p w:rsidR="004B4CFC" w:rsidRPr="004B4CFC" w:rsidRDefault="004B4CFC" w:rsidP="004B4CFC">
            <w:pPr>
              <w:widowControl/>
              <w:jc w:val="left"/>
              <w:rPr>
                <w:rFonts w:ascii="楷体" w:eastAsia="楷体" w:hAnsi="楷体" w:cs="宋体"/>
                <w:color w:val="000000"/>
                <w:kern w:val="0"/>
                <w:szCs w:val="21"/>
              </w:rPr>
            </w:pP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7</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5064D9" w:rsidRPr="004B4CFC" w:rsidRDefault="004B4CFC" w:rsidP="004B4CFC">
            <w:pPr>
              <w:spacing w:line="360" w:lineRule="auto"/>
              <w:rPr>
                <w:rFonts w:ascii="仿宋" w:eastAsia="仿宋" w:hAnsi="仿宋" w:cs="仿宋"/>
                <w:sz w:val="24"/>
              </w:rPr>
            </w:pPr>
            <w:r>
              <w:rPr>
                <w:rFonts w:ascii="仿宋" w:eastAsia="仿宋" w:hAnsi="仿宋" w:cs="仿宋" w:hint="eastAsia"/>
                <w:sz w:val="24"/>
              </w:rPr>
              <w:t>1</w:t>
            </w:r>
            <w:r w:rsidR="00760898">
              <w:rPr>
                <w:rFonts w:ascii="仿宋" w:eastAsia="仿宋" w:hAnsi="仿宋" w:cs="仿宋" w:hint="eastAsia"/>
                <w:sz w:val="24"/>
              </w:rPr>
              <w:t>.</w:t>
            </w:r>
            <w:r w:rsidR="005064D9" w:rsidRPr="004B4CFC">
              <w:rPr>
                <w:rFonts w:ascii="仿宋" w:eastAsia="仿宋" w:hAnsi="仿宋" w:cs="仿宋" w:hint="eastAsia"/>
                <w:sz w:val="24"/>
              </w:rPr>
              <w:t>青年教师公开课</w:t>
            </w:r>
          </w:p>
          <w:p w:rsidR="00C51FD4" w:rsidRPr="005064D9" w:rsidRDefault="00760898" w:rsidP="004B4CFC">
            <w:pPr>
              <w:spacing w:line="360" w:lineRule="auto"/>
              <w:rPr>
                <w:rFonts w:ascii="仿宋" w:eastAsia="仿宋" w:hAnsi="仿宋" w:cs="仿宋"/>
                <w:sz w:val="24"/>
              </w:rPr>
            </w:pPr>
            <w:r>
              <w:rPr>
                <w:rFonts w:ascii="仿宋" w:eastAsia="仿宋" w:hAnsi="仿宋" w:cs="仿宋" w:hint="eastAsia"/>
                <w:sz w:val="24"/>
              </w:rPr>
              <w:t>2</w:t>
            </w:r>
            <w:r w:rsidR="004B4CFC">
              <w:rPr>
                <w:rFonts w:ascii="仿宋" w:eastAsia="仿宋" w:hAnsi="仿宋" w:cs="仿宋" w:hint="eastAsia"/>
                <w:sz w:val="24"/>
              </w:rPr>
              <w:t>.</w:t>
            </w:r>
            <w:r w:rsidR="005064D9">
              <w:rPr>
                <w:rFonts w:ascii="仿宋" w:eastAsia="仿宋" w:hAnsi="仿宋" w:cs="仿宋" w:hint="eastAsia"/>
                <w:sz w:val="24"/>
              </w:rPr>
              <w:t>老教师示范课</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8</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E91B33" w:rsidRDefault="00E91B33" w:rsidP="004B4CFC">
            <w:pPr>
              <w:widowControl/>
              <w:jc w:val="left"/>
              <w:rPr>
                <w:rFonts w:ascii="楷体" w:eastAsia="楷体" w:hAnsi="楷体" w:cs="宋体"/>
                <w:color w:val="000000"/>
                <w:kern w:val="0"/>
                <w:szCs w:val="21"/>
              </w:rPr>
            </w:pPr>
          </w:p>
          <w:p w:rsidR="002750B6" w:rsidRDefault="004B4CFC" w:rsidP="002750B6">
            <w:pPr>
              <w:widowControl/>
              <w:jc w:val="left"/>
              <w:rPr>
                <w:rFonts w:ascii="楷体" w:eastAsia="楷体" w:hAnsi="楷体" w:cs="宋体"/>
                <w:color w:val="000000"/>
                <w:kern w:val="0"/>
                <w:szCs w:val="21"/>
              </w:rPr>
            </w:pPr>
            <w:r>
              <w:rPr>
                <w:rFonts w:ascii="楷体" w:eastAsia="楷体" w:hAnsi="楷体" w:cs="宋体" w:hint="eastAsia"/>
                <w:color w:val="000000"/>
                <w:kern w:val="0"/>
                <w:szCs w:val="21"/>
              </w:rPr>
              <w:t>1.</w:t>
            </w:r>
            <w:r w:rsidR="002750B6" w:rsidRPr="004B4CFC">
              <w:rPr>
                <w:rFonts w:ascii="仿宋" w:eastAsia="仿宋" w:hAnsi="仿宋" w:cs="仿宋" w:hint="eastAsia"/>
                <w:sz w:val="24"/>
              </w:rPr>
              <w:t xml:space="preserve"> 岳阳市、湘阴县教学视导活动</w:t>
            </w:r>
          </w:p>
          <w:p w:rsidR="00C51FD4" w:rsidRDefault="004B4CFC">
            <w:pPr>
              <w:widowControl/>
              <w:rPr>
                <w:rFonts w:ascii="宋体" w:hAnsi="宋体" w:cs="宋体"/>
                <w:b/>
                <w:bCs/>
                <w:kern w:val="0"/>
                <w:sz w:val="24"/>
              </w:rPr>
            </w:pPr>
            <w:r>
              <w:rPr>
                <w:rFonts w:ascii="仿宋" w:eastAsia="仿宋" w:hAnsi="仿宋" w:cs="仿宋" w:hint="eastAsia"/>
                <w:sz w:val="24"/>
              </w:rPr>
              <w:t>2.</w:t>
            </w:r>
            <w:r>
              <w:rPr>
                <w:rFonts w:hint="eastAsia"/>
              </w:rPr>
              <w:t xml:space="preserve"> </w:t>
            </w:r>
            <w:r w:rsidRPr="004B4CFC">
              <w:rPr>
                <w:rFonts w:ascii="仿宋" w:eastAsia="仿宋" w:hAnsi="仿宋" w:cs="仿宋" w:hint="eastAsia"/>
                <w:sz w:val="24"/>
              </w:rPr>
              <w:t>高一高二</w:t>
            </w:r>
            <w:r w:rsidR="005064D9">
              <w:rPr>
                <w:rFonts w:ascii="仿宋" w:eastAsia="仿宋" w:hAnsi="仿宋" w:cs="仿宋" w:hint="eastAsia"/>
                <w:sz w:val="24"/>
              </w:rPr>
              <w:t>期中考试命题</w:t>
            </w:r>
            <w:r w:rsidRPr="004B4CFC">
              <w:rPr>
                <w:rFonts w:ascii="仿宋" w:eastAsia="仿宋" w:hAnsi="仿宋" w:cs="仿宋" w:hint="eastAsia"/>
                <w:sz w:val="24"/>
              </w:rPr>
              <w:t>研讨</w:t>
            </w:r>
          </w:p>
        </w:tc>
        <w:tc>
          <w:tcPr>
            <w:tcW w:w="1456" w:type="dxa"/>
            <w:gridSpan w:val="2"/>
            <w:tcBorders>
              <w:top w:val="single" w:sz="4" w:space="0" w:color="auto"/>
              <w:left w:val="nil"/>
              <w:bottom w:val="single" w:sz="4" w:space="0" w:color="auto"/>
              <w:right w:val="single" w:sz="4" w:space="0" w:color="auto"/>
            </w:tcBorders>
            <w:vAlign w:val="center"/>
          </w:tcPr>
          <w:p w:rsidR="00C51FD4"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p w:rsidR="00093102" w:rsidRPr="004B4CFC" w:rsidRDefault="00093102">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教研组长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9</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2750B6" w:rsidRDefault="002750B6" w:rsidP="002750B6">
            <w:pPr>
              <w:widowControl/>
              <w:jc w:val="left"/>
              <w:rPr>
                <w:rFonts w:ascii="楷体" w:eastAsia="楷体" w:hAnsi="楷体"/>
                <w:color w:val="000000"/>
                <w:szCs w:val="21"/>
              </w:rPr>
            </w:pPr>
            <w:bookmarkStart w:id="20" w:name="OLE_LINK7"/>
            <w:bookmarkStart w:id="21" w:name="OLE_LINK8"/>
            <w:r>
              <w:rPr>
                <w:rFonts w:ascii="楷体" w:eastAsia="楷体" w:hAnsi="楷体" w:hint="eastAsia"/>
                <w:color w:val="000000"/>
                <w:szCs w:val="21"/>
              </w:rPr>
              <w:t>1.</w:t>
            </w:r>
            <w:r w:rsidRPr="001E6F10">
              <w:rPr>
                <w:rFonts w:ascii="楷体" w:eastAsia="楷体" w:hAnsi="楷体" w:hint="eastAsia"/>
                <w:color w:val="000000"/>
                <w:szCs w:val="21"/>
              </w:rPr>
              <w:t>期中考试</w:t>
            </w:r>
            <w:bookmarkEnd w:id="20"/>
            <w:bookmarkEnd w:id="21"/>
            <w:r w:rsidRPr="001E6F10">
              <w:rPr>
                <w:rFonts w:ascii="楷体" w:eastAsia="楷体" w:hAnsi="楷体" w:hint="eastAsia"/>
                <w:color w:val="000000"/>
                <w:szCs w:val="21"/>
              </w:rPr>
              <w:t>生物情况分析与对策</w:t>
            </w:r>
          </w:p>
          <w:p w:rsidR="00C51FD4" w:rsidRDefault="002750B6">
            <w:pPr>
              <w:widowControl/>
              <w:rPr>
                <w:rFonts w:ascii="宋体" w:hAnsi="宋体" w:cs="宋体"/>
                <w:b/>
                <w:bCs/>
                <w:kern w:val="0"/>
                <w:sz w:val="24"/>
              </w:rPr>
            </w:pPr>
            <w:r>
              <w:rPr>
                <w:rFonts w:ascii="仿宋" w:eastAsia="仿宋" w:hAnsi="仿宋" w:cs="仿宋" w:hint="eastAsia"/>
                <w:sz w:val="24"/>
              </w:rPr>
              <w:t>2.</w:t>
            </w:r>
            <w:r w:rsidR="005064D9">
              <w:rPr>
                <w:rFonts w:ascii="仿宋" w:eastAsia="仿宋" w:hAnsi="仿宋" w:cs="仿宋" w:hint="eastAsia"/>
                <w:sz w:val="24"/>
              </w:rPr>
              <w:t>教学常规检查</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93"/>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ind w:leftChars="-95" w:left="-199" w:firstLineChars="95" w:firstLine="200"/>
              <w:jc w:val="left"/>
              <w:rPr>
                <w:rFonts w:ascii="宋体" w:hAnsi="宋体" w:cs="宋体"/>
                <w:b/>
                <w:bCs/>
                <w:kern w:val="0"/>
                <w:sz w:val="24"/>
              </w:rPr>
            </w:pPr>
            <w:r>
              <w:rPr>
                <w:rFonts w:hint="eastAsia"/>
                <w:b/>
                <w:bCs/>
              </w:rPr>
              <w:t>第</w:t>
            </w:r>
            <w:r>
              <w:rPr>
                <w:rFonts w:hint="eastAsia"/>
                <w:b/>
                <w:bCs/>
              </w:rPr>
              <w:t>10</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E91B33" w:rsidRPr="004B4CFC" w:rsidRDefault="00E91B33" w:rsidP="004B4CFC">
            <w:pPr>
              <w:widowControl/>
              <w:jc w:val="left"/>
              <w:rPr>
                <w:rFonts w:ascii="楷体" w:eastAsia="楷体" w:hAnsi="楷体" w:cs="宋体"/>
                <w:color w:val="000000"/>
                <w:kern w:val="0"/>
                <w:szCs w:val="21"/>
              </w:rPr>
            </w:pPr>
            <w:r>
              <w:rPr>
                <w:rFonts w:ascii="仿宋" w:eastAsia="仿宋" w:hAnsi="仿宋" w:cs="仿宋" w:hint="eastAsia"/>
                <w:sz w:val="24"/>
              </w:rPr>
              <w:t>“青蓝工程” 师徒结对</w:t>
            </w:r>
            <w:r w:rsidRPr="00E91B33">
              <w:rPr>
                <w:rFonts w:ascii="仿宋" w:eastAsia="仿宋" w:hAnsi="仿宋" w:cs="仿宋" w:hint="eastAsia"/>
                <w:sz w:val="24"/>
              </w:rPr>
              <w:t>徒弟汇报课</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11</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C51FD4" w:rsidRPr="002750B6" w:rsidRDefault="00E91B33" w:rsidP="002750B6">
            <w:pPr>
              <w:spacing w:line="360" w:lineRule="auto"/>
              <w:rPr>
                <w:rFonts w:ascii="仿宋" w:eastAsia="仿宋" w:hAnsi="仿宋" w:cs="仿宋"/>
                <w:sz w:val="24"/>
              </w:rPr>
            </w:pPr>
            <w:r>
              <w:rPr>
                <w:rFonts w:ascii="仿宋" w:eastAsia="仿宋" w:hAnsi="仿宋" w:cs="仿宋" w:hint="eastAsia"/>
                <w:sz w:val="24"/>
              </w:rPr>
              <w:t>教学</w:t>
            </w:r>
            <w:r w:rsidRPr="00E91B33">
              <w:rPr>
                <w:rFonts w:ascii="仿宋" w:eastAsia="仿宋" w:hAnsi="仿宋" w:cs="仿宋" w:hint="eastAsia"/>
                <w:sz w:val="24"/>
              </w:rPr>
              <w:t>专题</w:t>
            </w:r>
            <w:r w:rsidR="005064D9">
              <w:rPr>
                <w:rFonts w:ascii="仿宋" w:eastAsia="仿宋" w:hAnsi="仿宋" w:cs="仿宋" w:hint="eastAsia"/>
                <w:sz w:val="24"/>
              </w:rPr>
              <w:t>研讨会</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12</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093102" w:rsidRDefault="00203F94" w:rsidP="004B4CFC">
            <w:pPr>
              <w:widowControl/>
              <w:jc w:val="left"/>
              <w:rPr>
                <w:rFonts w:ascii="楷体" w:eastAsia="楷体" w:hAnsi="楷体" w:cs="宋体"/>
                <w:color w:val="000000"/>
                <w:kern w:val="0"/>
                <w:szCs w:val="21"/>
              </w:rPr>
            </w:pPr>
            <w:r>
              <w:rPr>
                <w:rFonts w:ascii="宋体" w:hAnsi="宋体" w:cs="宋体" w:hint="eastAsia"/>
                <w:b/>
                <w:bCs/>
                <w:kern w:val="0"/>
                <w:sz w:val="24"/>
              </w:rPr>
              <w:t xml:space="preserve"> </w:t>
            </w:r>
            <w:r w:rsidR="00227A9B">
              <w:rPr>
                <w:rFonts w:ascii="宋体" w:hAnsi="宋体" w:cs="宋体" w:hint="eastAsia"/>
                <w:b/>
                <w:bCs/>
                <w:kern w:val="0"/>
                <w:sz w:val="24"/>
              </w:rPr>
              <w:t>1.</w:t>
            </w:r>
            <w:r w:rsidR="004B4CFC" w:rsidRPr="001E6F10">
              <w:rPr>
                <w:rFonts w:ascii="楷体" w:eastAsia="楷体" w:hAnsi="楷体" w:cs="宋体" w:hint="eastAsia"/>
                <w:color w:val="000000"/>
                <w:kern w:val="0"/>
                <w:szCs w:val="21"/>
              </w:rPr>
              <w:t>学生谈心活动交流</w:t>
            </w:r>
          </w:p>
          <w:p w:rsidR="00C51FD4" w:rsidRPr="004B4CFC" w:rsidRDefault="00227A9B" w:rsidP="00227A9B">
            <w:pPr>
              <w:widowControl/>
              <w:ind w:firstLineChars="50" w:firstLine="105"/>
              <w:jc w:val="left"/>
              <w:rPr>
                <w:rFonts w:ascii="楷体" w:eastAsia="楷体" w:hAnsi="楷体" w:cs="宋体"/>
                <w:color w:val="000000"/>
                <w:kern w:val="0"/>
                <w:szCs w:val="21"/>
              </w:rPr>
            </w:pPr>
            <w:r>
              <w:rPr>
                <w:rFonts w:ascii="楷体" w:eastAsia="楷体" w:hAnsi="楷体" w:cs="宋体" w:hint="eastAsia"/>
                <w:color w:val="000000"/>
                <w:kern w:val="0"/>
                <w:szCs w:val="21"/>
              </w:rPr>
              <w:t>2.</w:t>
            </w:r>
            <w:r w:rsidR="00093102" w:rsidRPr="00093102">
              <w:rPr>
                <w:rFonts w:ascii="楷体" w:eastAsia="楷体" w:hAnsi="楷体" w:cs="宋体" w:hint="eastAsia"/>
                <w:color w:val="000000"/>
                <w:kern w:val="0"/>
                <w:szCs w:val="21"/>
              </w:rPr>
              <w:t>劳动</w:t>
            </w:r>
            <w:r w:rsidR="00093102" w:rsidRPr="001E6F10">
              <w:rPr>
                <w:rFonts w:ascii="楷体" w:eastAsia="楷体" w:hAnsi="楷体" w:cs="宋体" w:hint="eastAsia"/>
                <w:color w:val="000000"/>
                <w:kern w:val="0"/>
                <w:szCs w:val="21"/>
              </w:rPr>
              <w:t>节假期作业编制</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13</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C51FD4" w:rsidRDefault="004B4CFC" w:rsidP="004B4CFC">
            <w:pPr>
              <w:widowControl/>
              <w:spacing w:line="360" w:lineRule="auto"/>
              <w:jc w:val="left"/>
              <w:rPr>
                <w:rFonts w:ascii="楷体" w:eastAsia="楷体" w:hAnsi="楷体"/>
                <w:color w:val="000000" w:themeColor="text1"/>
                <w:szCs w:val="21"/>
              </w:rPr>
            </w:pPr>
            <w:r>
              <w:rPr>
                <w:rFonts w:ascii="楷体" w:eastAsia="楷体" w:hAnsi="楷体" w:hint="eastAsia"/>
                <w:color w:val="000000" w:themeColor="text1"/>
                <w:szCs w:val="21"/>
              </w:rPr>
              <w:t>1.</w:t>
            </w:r>
            <w:r w:rsidRPr="001E6F10">
              <w:rPr>
                <w:rFonts w:ascii="楷体" w:eastAsia="楷体" w:hAnsi="楷体" w:hint="eastAsia"/>
                <w:color w:val="000000" w:themeColor="text1"/>
                <w:szCs w:val="21"/>
              </w:rPr>
              <w:t>尖子生培训，发挥优秀学生引领与辐射作用</w:t>
            </w:r>
          </w:p>
          <w:p w:rsidR="004B4CFC" w:rsidRDefault="004B4CFC" w:rsidP="004B4CFC">
            <w:pPr>
              <w:widowControl/>
              <w:spacing w:line="360" w:lineRule="auto"/>
              <w:jc w:val="left"/>
              <w:rPr>
                <w:rFonts w:ascii="宋体" w:hAnsi="宋体" w:cs="宋体"/>
                <w:b/>
                <w:bCs/>
                <w:kern w:val="0"/>
                <w:sz w:val="24"/>
              </w:rPr>
            </w:pPr>
            <w:r>
              <w:rPr>
                <w:rFonts w:ascii="仿宋" w:eastAsia="仿宋" w:hAnsi="仿宋" w:cs="仿宋" w:hint="eastAsia"/>
                <w:sz w:val="24"/>
              </w:rPr>
              <w:t>2.教学常规检查</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14</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760898" w:rsidRDefault="00227A9B" w:rsidP="004B4CFC">
            <w:pPr>
              <w:widowControl/>
              <w:spacing w:line="360" w:lineRule="auto"/>
              <w:jc w:val="left"/>
              <w:rPr>
                <w:rFonts w:ascii="楷体" w:eastAsia="楷体" w:hAnsi="楷体" w:cs="宋体"/>
                <w:bCs/>
                <w:color w:val="000000" w:themeColor="text1"/>
                <w:szCs w:val="21"/>
              </w:rPr>
            </w:pPr>
            <w:r>
              <w:rPr>
                <w:rFonts w:ascii="楷体" w:eastAsia="楷体" w:hAnsi="楷体" w:cs="宋体" w:hint="eastAsia"/>
                <w:bCs/>
                <w:color w:val="000000" w:themeColor="text1"/>
                <w:szCs w:val="21"/>
              </w:rPr>
              <w:t>1.</w:t>
            </w:r>
            <w:r w:rsidR="00760898" w:rsidRPr="00760898">
              <w:rPr>
                <w:rFonts w:ascii="楷体" w:eastAsia="楷体" w:hAnsi="楷体" w:cs="宋体" w:hint="eastAsia"/>
                <w:bCs/>
                <w:color w:val="000000" w:themeColor="text1"/>
                <w:szCs w:val="21"/>
              </w:rPr>
              <w:t>研讨原创试题命制</w:t>
            </w:r>
          </w:p>
          <w:p w:rsidR="00E91B33" w:rsidRDefault="00227A9B" w:rsidP="004B4CFC">
            <w:pPr>
              <w:widowControl/>
              <w:spacing w:line="360" w:lineRule="auto"/>
              <w:jc w:val="left"/>
              <w:rPr>
                <w:rFonts w:ascii="仿宋" w:eastAsia="仿宋" w:hAnsi="仿宋" w:cs="仿宋"/>
                <w:sz w:val="24"/>
              </w:rPr>
            </w:pPr>
            <w:r>
              <w:rPr>
                <w:rFonts w:ascii="楷体" w:eastAsia="楷体" w:hAnsi="楷体" w:cs="宋体" w:hint="eastAsia"/>
                <w:bCs/>
                <w:color w:val="000000" w:themeColor="text1"/>
                <w:szCs w:val="21"/>
              </w:rPr>
              <w:t>2.</w:t>
            </w:r>
            <w:r w:rsidR="00093102" w:rsidRPr="00093102">
              <w:rPr>
                <w:rFonts w:ascii="楷体" w:eastAsia="楷体" w:hAnsi="楷体" w:cs="宋体" w:hint="eastAsia"/>
                <w:bCs/>
                <w:color w:val="000000" w:themeColor="text1"/>
                <w:szCs w:val="21"/>
              </w:rPr>
              <w:t>学考</w:t>
            </w:r>
            <w:r w:rsidR="00093102" w:rsidRPr="004B4CFC">
              <w:rPr>
                <w:rFonts w:ascii="仿宋" w:eastAsia="仿宋" w:hAnsi="仿宋" w:cs="仿宋" w:hint="eastAsia"/>
                <w:sz w:val="24"/>
              </w:rPr>
              <w:t>复习建模</w:t>
            </w:r>
            <w:r w:rsidR="00093102" w:rsidRPr="00093102">
              <w:rPr>
                <w:rFonts w:ascii="仿宋" w:eastAsia="仿宋" w:hAnsi="仿宋" w:cs="仿宋" w:hint="eastAsia"/>
                <w:sz w:val="24"/>
              </w:rPr>
              <w:t>课</w:t>
            </w:r>
          </w:p>
          <w:p w:rsidR="00760898" w:rsidRPr="00093102" w:rsidRDefault="00760898" w:rsidP="004B4CFC">
            <w:pPr>
              <w:widowControl/>
              <w:spacing w:line="360" w:lineRule="auto"/>
              <w:jc w:val="left"/>
              <w:rPr>
                <w:rFonts w:ascii="楷体" w:eastAsia="楷体" w:hAnsi="楷体" w:cs="宋体"/>
                <w:bCs/>
                <w:color w:val="000000" w:themeColor="text1"/>
                <w:szCs w:val="21"/>
              </w:rPr>
            </w:pP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jc w:val="left"/>
              <w:rPr>
                <w:rFonts w:ascii="宋体" w:hAnsi="宋体" w:cs="宋体"/>
                <w:b/>
                <w:bCs/>
                <w:kern w:val="0"/>
                <w:sz w:val="24"/>
              </w:rPr>
            </w:pPr>
            <w:r>
              <w:rPr>
                <w:rFonts w:hint="eastAsia"/>
                <w:b/>
                <w:bCs/>
              </w:rPr>
              <w:t>第</w:t>
            </w:r>
            <w:r>
              <w:rPr>
                <w:rFonts w:hint="eastAsia"/>
                <w:b/>
                <w:bCs/>
              </w:rPr>
              <w:t>15</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2750B6" w:rsidRDefault="00227A9B">
            <w:pPr>
              <w:widowControl/>
              <w:spacing w:line="360" w:lineRule="auto"/>
              <w:jc w:val="left"/>
              <w:rPr>
                <w:rFonts w:ascii="楷体" w:eastAsia="楷体" w:hAnsi="楷体" w:cs="宋体"/>
                <w:color w:val="000000" w:themeColor="text1"/>
                <w:kern w:val="0"/>
                <w:szCs w:val="21"/>
              </w:rPr>
            </w:pPr>
            <w:r>
              <w:rPr>
                <w:rFonts w:ascii="楷体" w:eastAsia="楷体" w:hAnsi="楷体" w:cs="宋体" w:hint="eastAsia"/>
                <w:color w:val="000000" w:themeColor="text1"/>
                <w:kern w:val="0"/>
                <w:szCs w:val="21"/>
              </w:rPr>
              <w:t>1.</w:t>
            </w:r>
            <w:r w:rsidR="002750B6" w:rsidRPr="002750B6">
              <w:rPr>
                <w:rFonts w:ascii="楷体" w:eastAsia="楷体" w:hAnsi="楷体" w:cs="宋体" w:hint="eastAsia"/>
                <w:color w:val="000000" w:themeColor="text1"/>
                <w:kern w:val="0"/>
                <w:szCs w:val="21"/>
              </w:rPr>
              <w:t>青年教师解题大赛</w:t>
            </w:r>
          </w:p>
          <w:p w:rsidR="00C51FD4" w:rsidRDefault="00227A9B">
            <w:pPr>
              <w:widowControl/>
              <w:spacing w:line="360" w:lineRule="auto"/>
              <w:jc w:val="left"/>
              <w:rPr>
                <w:rFonts w:ascii="宋体" w:hAnsi="宋体" w:cs="宋体"/>
                <w:b/>
                <w:bCs/>
                <w:kern w:val="0"/>
                <w:sz w:val="24"/>
              </w:rPr>
            </w:pPr>
            <w:r>
              <w:rPr>
                <w:rFonts w:ascii="楷体" w:eastAsia="楷体" w:hAnsi="楷体" w:cs="宋体" w:hint="eastAsia"/>
                <w:color w:val="000000" w:themeColor="text1"/>
                <w:kern w:val="0"/>
                <w:szCs w:val="21"/>
              </w:rPr>
              <w:t>2.</w:t>
            </w:r>
            <w:r w:rsidR="004B4CFC" w:rsidRPr="001E6F10">
              <w:rPr>
                <w:rFonts w:ascii="楷体" w:eastAsia="楷体" w:hAnsi="楷体" w:cs="宋体" w:hint="eastAsia"/>
                <w:color w:val="000000" w:themeColor="text1"/>
                <w:kern w:val="0"/>
                <w:szCs w:val="21"/>
              </w:rPr>
              <w:t>后进生辅导交流</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ind w:leftChars="-95" w:left="-199" w:firstLineChars="95" w:firstLine="200"/>
              <w:jc w:val="left"/>
              <w:rPr>
                <w:b/>
                <w:bCs/>
              </w:rPr>
            </w:pPr>
            <w:r>
              <w:rPr>
                <w:rFonts w:hint="eastAsia"/>
                <w:b/>
                <w:bCs/>
              </w:rPr>
              <w:t>第</w:t>
            </w:r>
            <w:r>
              <w:rPr>
                <w:rFonts w:hint="eastAsia"/>
                <w:b/>
                <w:bCs/>
              </w:rPr>
              <w:t>16</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2750B6" w:rsidRDefault="002750B6" w:rsidP="004B4CFC">
            <w:pPr>
              <w:widowControl/>
              <w:jc w:val="left"/>
              <w:rPr>
                <w:rFonts w:ascii="楷体" w:eastAsia="楷体" w:hAnsi="楷体" w:cs="宋体"/>
                <w:color w:val="000000"/>
                <w:kern w:val="0"/>
                <w:szCs w:val="21"/>
              </w:rPr>
            </w:pPr>
            <w:r w:rsidRPr="002750B6">
              <w:rPr>
                <w:rFonts w:ascii="楷体" w:eastAsia="楷体" w:hAnsi="楷体" w:cs="宋体" w:hint="eastAsia"/>
                <w:color w:val="000000"/>
                <w:kern w:val="0"/>
                <w:szCs w:val="21"/>
              </w:rPr>
              <w:t>学生心理健康教育</w:t>
            </w:r>
          </w:p>
          <w:p w:rsidR="00C51FD4" w:rsidRDefault="00C51FD4" w:rsidP="00093102">
            <w:pPr>
              <w:widowControl/>
              <w:jc w:val="left"/>
              <w:rPr>
                <w:rFonts w:ascii="宋体" w:hAnsi="宋体" w:cs="宋体"/>
                <w:bCs/>
                <w:kern w:val="0"/>
                <w:sz w:val="24"/>
              </w:rPr>
            </w:pP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ind w:leftChars="-95" w:left="-199" w:firstLineChars="95" w:firstLine="200"/>
              <w:jc w:val="left"/>
              <w:rPr>
                <w:b/>
                <w:bCs/>
              </w:rPr>
            </w:pPr>
            <w:r>
              <w:rPr>
                <w:rFonts w:hint="eastAsia"/>
                <w:b/>
                <w:bCs/>
              </w:rPr>
              <w:t>第</w:t>
            </w:r>
            <w:r>
              <w:rPr>
                <w:rFonts w:hint="eastAsia"/>
                <w:b/>
                <w:bCs/>
              </w:rPr>
              <w:t>17</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093102" w:rsidRPr="001E6F10" w:rsidRDefault="00093102" w:rsidP="00093102">
            <w:pPr>
              <w:widowControl/>
              <w:jc w:val="left"/>
              <w:rPr>
                <w:rFonts w:ascii="楷体" w:eastAsia="楷体" w:hAnsi="楷体" w:cs="宋体"/>
                <w:color w:val="000000"/>
                <w:kern w:val="0"/>
                <w:szCs w:val="21"/>
              </w:rPr>
            </w:pPr>
            <w:r w:rsidRPr="001E6F10">
              <w:rPr>
                <w:rFonts w:ascii="楷体" w:eastAsia="楷体" w:hAnsi="楷体" w:cs="宋体" w:hint="eastAsia"/>
                <w:color w:val="000000"/>
                <w:kern w:val="0"/>
                <w:szCs w:val="21"/>
              </w:rPr>
              <w:t>学科数据库的建设及生物课件库</w:t>
            </w:r>
          </w:p>
          <w:p w:rsidR="00093102" w:rsidRPr="005064D9" w:rsidRDefault="00093102" w:rsidP="004B4CFC">
            <w:pPr>
              <w:spacing w:line="360" w:lineRule="auto"/>
              <w:rPr>
                <w:rFonts w:ascii="仿宋" w:eastAsia="仿宋" w:hAnsi="仿宋" w:cs="仿宋"/>
                <w:sz w:val="24"/>
              </w:rPr>
            </w:pP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ind w:leftChars="-95" w:left="-199" w:firstLineChars="95" w:firstLine="200"/>
              <w:jc w:val="left"/>
              <w:rPr>
                <w:b/>
                <w:bCs/>
              </w:rPr>
            </w:pPr>
            <w:r>
              <w:rPr>
                <w:rFonts w:hint="eastAsia"/>
                <w:b/>
                <w:bCs/>
              </w:rPr>
              <w:t>第</w:t>
            </w:r>
            <w:r>
              <w:rPr>
                <w:rFonts w:hint="eastAsia"/>
                <w:b/>
                <w:bCs/>
              </w:rPr>
              <w:t>18</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C51FD4" w:rsidRPr="005064D9" w:rsidRDefault="00093102" w:rsidP="004B4CFC">
            <w:pPr>
              <w:spacing w:line="360" w:lineRule="auto"/>
              <w:rPr>
                <w:rFonts w:ascii="仿宋" w:eastAsia="仿宋" w:hAnsi="仿宋" w:cs="仿宋"/>
                <w:sz w:val="24"/>
              </w:rPr>
            </w:pPr>
            <w:r w:rsidRPr="001E6F10">
              <w:rPr>
                <w:rFonts w:ascii="楷体" w:eastAsia="楷体" w:hAnsi="楷体" w:cs="宋体" w:hint="eastAsia"/>
                <w:bCs/>
                <w:color w:val="000000" w:themeColor="text1"/>
                <w:szCs w:val="21"/>
              </w:rPr>
              <w:t>相关生物教学方面的文章</w:t>
            </w:r>
            <w:r w:rsidRPr="001E6F10">
              <w:rPr>
                <w:rFonts w:ascii="楷体" w:eastAsia="楷体" w:hAnsi="楷体" w:cs="宋体" w:hint="eastAsia"/>
                <w:color w:val="000000" w:themeColor="text1"/>
                <w:szCs w:val="21"/>
                <w:shd w:val="clear" w:color="auto" w:fill="FFFFFF"/>
              </w:rPr>
              <w:t>、书籍、</w:t>
            </w:r>
            <w:r w:rsidRPr="001E6F10">
              <w:rPr>
                <w:rFonts w:ascii="楷体" w:eastAsia="楷体" w:hAnsi="楷体" w:cs="宋体" w:hint="eastAsia"/>
                <w:bCs/>
                <w:color w:val="000000" w:themeColor="text1"/>
                <w:szCs w:val="21"/>
              </w:rPr>
              <w:t>期刊学习</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ind w:leftChars="-95" w:left="-199" w:firstLineChars="95" w:firstLine="200"/>
              <w:jc w:val="left"/>
              <w:rPr>
                <w:b/>
                <w:bCs/>
              </w:rPr>
            </w:pPr>
            <w:r>
              <w:rPr>
                <w:rFonts w:hint="eastAsia"/>
                <w:b/>
                <w:bCs/>
              </w:rPr>
              <w:t>第</w:t>
            </w:r>
            <w:r>
              <w:rPr>
                <w:rFonts w:hint="eastAsia"/>
                <w:b/>
                <w:bCs/>
              </w:rPr>
              <w:t>19</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C51FD4" w:rsidRDefault="002750B6" w:rsidP="004B4CFC">
            <w:pPr>
              <w:widowControl/>
              <w:spacing w:line="360" w:lineRule="auto"/>
              <w:jc w:val="left"/>
              <w:rPr>
                <w:rFonts w:ascii="宋体" w:hAnsi="宋体" w:cs="宋体"/>
                <w:bCs/>
                <w:kern w:val="0"/>
                <w:sz w:val="24"/>
              </w:rPr>
            </w:pPr>
            <w:r w:rsidRPr="001E6F10">
              <w:rPr>
                <w:rFonts w:ascii="楷体" w:eastAsia="楷体" w:hAnsi="楷体" w:cs="宋体" w:hint="eastAsia"/>
                <w:color w:val="000000"/>
                <w:kern w:val="0"/>
                <w:sz w:val="24"/>
              </w:rPr>
              <w:t>研究</w:t>
            </w:r>
            <w:r>
              <w:rPr>
                <w:rFonts w:ascii="楷体" w:eastAsia="楷体" w:hAnsi="楷体" w:cs="宋体" w:hint="eastAsia"/>
                <w:sz w:val="24"/>
              </w:rPr>
              <w:t>2023</w:t>
            </w:r>
            <w:r w:rsidRPr="002750B6">
              <w:rPr>
                <w:rFonts w:ascii="楷体" w:eastAsia="楷体" w:hAnsi="楷体" w:cs="宋体" w:hint="eastAsia"/>
                <w:sz w:val="24"/>
              </w:rPr>
              <w:t>年</w:t>
            </w:r>
            <w:r w:rsidRPr="001E6F10">
              <w:rPr>
                <w:rFonts w:ascii="楷体" w:eastAsia="楷体" w:hAnsi="楷体" w:cs="宋体" w:hint="eastAsia"/>
                <w:sz w:val="24"/>
              </w:rPr>
              <w:t>生物高考试题</w:t>
            </w:r>
            <w:r>
              <w:rPr>
                <w:rFonts w:ascii="楷体" w:eastAsia="楷体" w:hAnsi="楷体" w:cs="宋体" w:hint="eastAsia"/>
                <w:sz w:val="24"/>
              </w:rPr>
              <w:t>，</w:t>
            </w:r>
            <w:r w:rsidRPr="002750B6">
              <w:rPr>
                <w:rFonts w:ascii="楷体" w:eastAsia="楷体" w:hAnsi="楷体" w:cs="宋体" w:hint="eastAsia"/>
                <w:sz w:val="24"/>
              </w:rPr>
              <w:t>撰写试题评价</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right w:val="single" w:sz="4" w:space="0" w:color="auto"/>
            </w:tcBorders>
            <w:vAlign w:val="center"/>
          </w:tcPr>
          <w:p w:rsidR="00C51FD4" w:rsidRDefault="00C51FD4">
            <w:pPr>
              <w:widowControl/>
              <w:spacing w:line="360" w:lineRule="auto"/>
              <w:jc w:val="left"/>
              <w:rPr>
                <w:rFonts w:ascii="宋体" w:hAnsi="宋体" w:cs="宋体"/>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ind w:leftChars="-95" w:left="-199" w:firstLineChars="95" w:firstLine="200"/>
              <w:jc w:val="left"/>
              <w:rPr>
                <w:b/>
                <w:bCs/>
              </w:rPr>
            </w:pPr>
            <w:r>
              <w:rPr>
                <w:rFonts w:hint="eastAsia"/>
                <w:b/>
                <w:bCs/>
              </w:rPr>
              <w:t>第</w:t>
            </w:r>
            <w:r>
              <w:rPr>
                <w:rFonts w:hint="eastAsia"/>
                <w:b/>
                <w:bCs/>
              </w:rPr>
              <w:t>20</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C51FD4" w:rsidRDefault="00093102" w:rsidP="004B4CFC">
            <w:pPr>
              <w:widowControl/>
              <w:spacing w:line="360" w:lineRule="auto"/>
              <w:jc w:val="left"/>
              <w:rPr>
                <w:rFonts w:ascii="宋体" w:hAnsi="宋体" w:cs="宋体"/>
                <w:bCs/>
                <w:kern w:val="0"/>
                <w:sz w:val="24"/>
              </w:rPr>
            </w:pPr>
            <w:r w:rsidRPr="001E6F10">
              <w:rPr>
                <w:rFonts w:ascii="楷体" w:eastAsia="楷体" w:hAnsi="楷体" w:cs="宋体" w:hint="eastAsia"/>
                <w:color w:val="000000"/>
                <w:kern w:val="0"/>
                <w:sz w:val="24"/>
              </w:rPr>
              <w:t>研究</w:t>
            </w:r>
            <w:r>
              <w:rPr>
                <w:rFonts w:ascii="楷体" w:eastAsia="楷体" w:hAnsi="楷体" w:cs="宋体" w:hint="eastAsia"/>
                <w:sz w:val="24"/>
              </w:rPr>
              <w:t>2023</w:t>
            </w:r>
            <w:r w:rsidRPr="002750B6">
              <w:rPr>
                <w:rFonts w:ascii="楷体" w:eastAsia="楷体" w:hAnsi="楷体" w:cs="宋体" w:hint="eastAsia"/>
                <w:sz w:val="24"/>
              </w:rPr>
              <w:t>年</w:t>
            </w:r>
            <w:r>
              <w:rPr>
                <w:rFonts w:ascii="楷体" w:eastAsia="楷体" w:hAnsi="楷体" w:cs="宋体" w:hint="eastAsia"/>
                <w:sz w:val="24"/>
              </w:rPr>
              <w:t>生物</w:t>
            </w:r>
            <w:r w:rsidRPr="00093102">
              <w:rPr>
                <w:rFonts w:ascii="楷体" w:eastAsia="楷体" w:hAnsi="楷体" w:cs="宋体" w:hint="eastAsia"/>
                <w:sz w:val="24"/>
              </w:rPr>
              <w:t>学业水平考试</w:t>
            </w:r>
            <w:r w:rsidRPr="001E6F10">
              <w:rPr>
                <w:rFonts w:ascii="楷体" w:eastAsia="楷体" w:hAnsi="楷体" w:cs="宋体" w:hint="eastAsia"/>
                <w:sz w:val="24"/>
              </w:rPr>
              <w:t>试题</w:t>
            </w:r>
            <w:r>
              <w:rPr>
                <w:rFonts w:ascii="楷体" w:eastAsia="楷体" w:hAnsi="楷体" w:cs="宋体" w:hint="eastAsia"/>
                <w:sz w:val="24"/>
              </w:rPr>
              <w:t>，</w:t>
            </w:r>
            <w:r w:rsidRPr="002750B6">
              <w:rPr>
                <w:rFonts w:ascii="楷体" w:eastAsia="楷体" w:hAnsi="楷体" w:cs="宋体" w:hint="eastAsia"/>
                <w:sz w:val="24"/>
              </w:rPr>
              <w:t>撰写试题评价</w:t>
            </w:r>
          </w:p>
        </w:tc>
        <w:tc>
          <w:tcPr>
            <w:tcW w:w="1456" w:type="dxa"/>
            <w:gridSpan w:val="2"/>
            <w:tcBorders>
              <w:top w:val="single" w:sz="4" w:space="0" w:color="auto"/>
              <w:left w:val="nil"/>
              <w:bottom w:val="single" w:sz="4" w:space="0" w:color="auto"/>
              <w:right w:val="single" w:sz="4" w:space="0" w:color="auto"/>
            </w:tcBorders>
            <w:vAlign w:val="center"/>
          </w:tcPr>
          <w:p w:rsidR="00C51FD4" w:rsidRPr="004B4CFC"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tc>
      </w:tr>
      <w:tr w:rsidR="00C51FD4" w:rsidRPr="004B4CFC" w:rsidTr="004B4CF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trPr>
        <w:tc>
          <w:tcPr>
            <w:tcW w:w="1195" w:type="dxa"/>
            <w:vMerge/>
            <w:tcBorders>
              <w:left w:val="single" w:sz="4" w:space="0" w:color="auto"/>
              <w:bottom w:val="single" w:sz="4" w:space="0" w:color="auto"/>
              <w:right w:val="single" w:sz="4" w:space="0" w:color="auto"/>
            </w:tcBorders>
            <w:vAlign w:val="center"/>
          </w:tcPr>
          <w:p w:rsidR="00C51FD4" w:rsidRDefault="00C51FD4">
            <w:pPr>
              <w:widowControl/>
              <w:spacing w:line="360" w:lineRule="auto"/>
              <w:jc w:val="left"/>
              <w:rPr>
                <w:rFonts w:ascii="宋体" w:hAnsi="宋体" w:cs="宋体"/>
                <w:bCs/>
                <w:kern w:val="0"/>
                <w:sz w:val="24"/>
              </w:rPr>
            </w:pPr>
          </w:p>
        </w:tc>
        <w:tc>
          <w:tcPr>
            <w:tcW w:w="1087" w:type="dxa"/>
            <w:gridSpan w:val="2"/>
            <w:tcBorders>
              <w:top w:val="single" w:sz="4" w:space="0" w:color="auto"/>
              <w:left w:val="nil"/>
              <w:bottom w:val="single" w:sz="4" w:space="0" w:color="auto"/>
              <w:right w:val="single" w:sz="4" w:space="0" w:color="auto"/>
            </w:tcBorders>
            <w:vAlign w:val="center"/>
          </w:tcPr>
          <w:p w:rsidR="00C51FD4" w:rsidRDefault="00203F94">
            <w:pPr>
              <w:widowControl/>
              <w:spacing w:line="360" w:lineRule="auto"/>
              <w:ind w:leftChars="-95" w:left="-199" w:firstLineChars="95" w:firstLine="200"/>
              <w:jc w:val="left"/>
              <w:rPr>
                <w:b/>
                <w:bCs/>
              </w:rPr>
            </w:pPr>
            <w:r>
              <w:rPr>
                <w:rFonts w:hint="eastAsia"/>
                <w:b/>
                <w:bCs/>
              </w:rPr>
              <w:t>第</w:t>
            </w:r>
            <w:r>
              <w:rPr>
                <w:rFonts w:hint="eastAsia"/>
                <w:b/>
                <w:bCs/>
              </w:rPr>
              <w:t>21</w:t>
            </w:r>
            <w:r>
              <w:rPr>
                <w:rFonts w:hint="eastAsia"/>
                <w:b/>
                <w:bCs/>
              </w:rPr>
              <w:t>周</w:t>
            </w:r>
          </w:p>
        </w:tc>
        <w:tc>
          <w:tcPr>
            <w:tcW w:w="4772" w:type="dxa"/>
            <w:gridSpan w:val="9"/>
            <w:tcBorders>
              <w:top w:val="single" w:sz="4" w:space="0" w:color="auto"/>
              <w:left w:val="nil"/>
              <w:bottom w:val="single" w:sz="4" w:space="0" w:color="auto"/>
              <w:right w:val="single" w:sz="4" w:space="0" w:color="auto"/>
            </w:tcBorders>
            <w:vAlign w:val="center"/>
          </w:tcPr>
          <w:p w:rsidR="00E91B33" w:rsidRDefault="00E91B33">
            <w:pPr>
              <w:widowControl/>
              <w:spacing w:line="360" w:lineRule="auto"/>
              <w:jc w:val="left"/>
              <w:rPr>
                <w:rFonts w:ascii="楷体" w:eastAsia="楷体" w:hAnsi="楷体" w:cs="宋体"/>
                <w:bCs/>
                <w:kern w:val="0"/>
                <w:sz w:val="24"/>
              </w:rPr>
            </w:pPr>
            <w:r>
              <w:rPr>
                <w:rFonts w:ascii="楷体" w:eastAsia="楷体" w:hAnsi="楷体" w:cs="宋体" w:hint="eastAsia"/>
                <w:bCs/>
                <w:kern w:val="0"/>
                <w:sz w:val="24"/>
              </w:rPr>
              <w:t>1.</w:t>
            </w:r>
            <w:r w:rsidRPr="00E91B33">
              <w:rPr>
                <w:rFonts w:ascii="楷体" w:eastAsia="楷体" w:hAnsi="楷体" w:cs="宋体" w:hint="eastAsia"/>
                <w:bCs/>
                <w:kern w:val="0"/>
                <w:sz w:val="24"/>
              </w:rPr>
              <w:t>上交备课组教研组工作总结</w:t>
            </w:r>
          </w:p>
          <w:p w:rsidR="00C51FD4" w:rsidRDefault="00E91B33">
            <w:pPr>
              <w:widowControl/>
              <w:spacing w:line="360" w:lineRule="auto"/>
              <w:jc w:val="left"/>
              <w:rPr>
                <w:rFonts w:ascii="宋体" w:hAnsi="宋体" w:cs="宋体"/>
                <w:bCs/>
                <w:kern w:val="0"/>
                <w:sz w:val="24"/>
              </w:rPr>
            </w:pPr>
            <w:r>
              <w:rPr>
                <w:rFonts w:ascii="楷体" w:eastAsia="楷体" w:hAnsi="楷体" w:cs="宋体" w:hint="eastAsia"/>
                <w:bCs/>
                <w:kern w:val="0"/>
                <w:sz w:val="24"/>
              </w:rPr>
              <w:t>2.</w:t>
            </w:r>
            <w:r w:rsidR="004B4CFC">
              <w:rPr>
                <w:rFonts w:ascii="楷体" w:eastAsia="楷体" w:hAnsi="楷体" w:cs="宋体" w:hint="eastAsia"/>
                <w:bCs/>
                <w:kern w:val="0"/>
                <w:sz w:val="24"/>
              </w:rPr>
              <w:t>撰写教</w:t>
            </w:r>
            <w:r w:rsidR="004B4CFC" w:rsidRPr="004B4CFC">
              <w:rPr>
                <w:rFonts w:ascii="楷体" w:eastAsia="楷体" w:hAnsi="楷体" w:cs="宋体" w:hint="eastAsia"/>
                <w:bCs/>
                <w:kern w:val="0"/>
                <w:sz w:val="24"/>
              </w:rPr>
              <w:t>学</w:t>
            </w:r>
            <w:r w:rsidR="004B4CFC" w:rsidRPr="001E6F10">
              <w:rPr>
                <w:rFonts w:ascii="楷体" w:eastAsia="楷体" w:hAnsi="楷体" w:cs="宋体" w:hint="eastAsia"/>
                <w:bCs/>
                <w:kern w:val="0"/>
                <w:sz w:val="24"/>
              </w:rPr>
              <w:t>心得与论文</w:t>
            </w:r>
          </w:p>
        </w:tc>
        <w:tc>
          <w:tcPr>
            <w:tcW w:w="1456" w:type="dxa"/>
            <w:gridSpan w:val="2"/>
            <w:tcBorders>
              <w:top w:val="single" w:sz="4" w:space="0" w:color="auto"/>
              <w:left w:val="nil"/>
              <w:bottom w:val="single" w:sz="4" w:space="0" w:color="auto"/>
              <w:right w:val="single" w:sz="4" w:space="0" w:color="auto"/>
            </w:tcBorders>
            <w:vAlign w:val="center"/>
          </w:tcPr>
          <w:p w:rsidR="00C51FD4" w:rsidRDefault="004B4CFC">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各备课组长</w:t>
            </w:r>
          </w:p>
          <w:p w:rsidR="00093102" w:rsidRPr="004B4CFC" w:rsidRDefault="00093102">
            <w:pPr>
              <w:widowControl/>
              <w:spacing w:line="360" w:lineRule="auto"/>
              <w:jc w:val="left"/>
              <w:rPr>
                <w:rFonts w:ascii="楷体" w:eastAsia="楷体" w:hAnsi="楷体" w:cs="宋体"/>
                <w:bCs/>
                <w:kern w:val="0"/>
                <w:sz w:val="24"/>
              </w:rPr>
            </w:pPr>
            <w:r w:rsidRPr="004B4CFC">
              <w:rPr>
                <w:rFonts w:ascii="楷体" w:eastAsia="楷体" w:hAnsi="楷体" w:cs="宋体" w:hint="eastAsia"/>
                <w:bCs/>
                <w:kern w:val="0"/>
                <w:sz w:val="24"/>
              </w:rPr>
              <w:t>教研组长</w:t>
            </w:r>
          </w:p>
        </w:tc>
      </w:tr>
      <w:tr w:rsidR="00C51FD4">
        <w:trPr>
          <w:trHeight w:val="688"/>
        </w:trPr>
        <w:tc>
          <w:tcPr>
            <w:tcW w:w="1984" w:type="dxa"/>
            <w:gridSpan w:val="2"/>
            <w:vAlign w:val="center"/>
          </w:tcPr>
          <w:p w:rsidR="00C51FD4" w:rsidRDefault="00203F94">
            <w:pPr>
              <w:widowControl/>
              <w:jc w:val="center"/>
              <w:rPr>
                <w:rFonts w:ascii="宋体" w:hAnsi="宋体" w:cs="宋体"/>
                <w:b/>
                <w:kern w:val="0"/>
                <w:sz w:val="24"/>
              </w:rPr>
            </w:pPr>
            <w:r>
              <w:rPr>
                <w:rFonts w:ascii="宋体" w:hAnsi="宋体" w:cs="宋体" w:hint="eastAsia"/>
                <w:b/>
                <w:kern w:val="0"/>
                <w:sz w:val="24"/>
              </w:rPr>
              <w:t>教科室审批意见</w:t>
            </w:r>
          </w:p>
        </w:tc>
        <w:tc>
          <w:tcPr>
            <w:tcW w:w="6526" w:type="dxa"/>
            <w:gridSpan w:val="12"/>
            <w:vAlign w:val="center"/>
          </w:tcPr>
          <w:p w:rsidR="00C51FD4" w:rsidRDefault="00C51FD4">
            <w:pPr>
              <w:widowControl/>
              <w:rPr>
                <w:rFonts w:ascii="宋体" w:hAnsi="宋体" w:cs="宋体"/>
                <w:b/>
                <w:kern w:val="0"/>
                <w:sz w:val="24"/>
              </w:rPr>
            </w:pPr>
          </w:p>
          <w:p w:rsidR="00C51FD4" w:rsidRDefault="00C51FD4">
            <w:pPr>
              <w:widowControl/>
              <w:rPr>
                <w:rFonts w:ascii="宋体" w:hAnsi="宋体" w:cs="宋体"/>
                <w:b/>
                <w:kern w:val="0"/>
                <w:sz w:val="24"/>
              </w:rPr>
            </w:pPr>
          </w:p>
          <w:p w:rsidR="00C51FD4" w:rsidRDefault="00C51FD4">
            <w:pPr>
              <w:widowControl/>
              <w:rPr>
                <w:rFonts w:ascii="宋体" w:hAnsi="宋体" w:cs="宋体"/>
                <w:b/>
                <w:kern w:val="0"/>
                <w:sz w:val="24"/>
              </w:rPr>
            </w:pPr>
          </w:p>
          <w:p w:rsidR="00C51FD4" w:rsidRDefault="00C51FD4">
            <w:pPr>
              <w:widowControl/>
              <w:rPr>
                <w:rFonts w:ascii="宋体" w:hAnsi="宋体" w:cs="宋体"/>
                <w:b/>
                <w:kern w:val="0"/>
                <w:sz w:val="24"/>
              </w:rPr>
            </w:pPr>
          </w:p>
          <w:p w:rsidR="00C51FD4" w:rsidRDefault="00C51FD4">
            <w:pPr>
              <w:widowControl/>
              <w:rPr>
                <w:rFonts w:ascii="宋体" w:hAnsi="宋体" w:cs="宋体"/>
                <w:b/>
                <w:kern w:val="0"/>
                <w:sz w:val="24"/>
              </w:rPr>
            </w:pPr>
          </w:p>
        </w:tc>
      </w:tr>
    </w:tbl>
    <w:p w:rsidR="00C51FD4" w:rsidRDefault="00C51FD4">
      <w:pPr>
        <w:spacing w:line="480" w:lineRule="exact"/>
        <w:contextualSpacing/>
        <w:rPr>
          <w:rFonts w:ascii="仿宋" w:eastAsia="仿宋" w:hAnsi="仿宋" w:cs="仿宋"/>
          <w:sz w:val="30"/>
          <w:szCs w:val="30"/>
        </w:rPr>
      </w:pPr>
    </w:p>
    <w:p w:rsidR="00C51FD4" w:rsidRDefault="00C51FD4">
      <w:pPr>
        <w:spacing w:line="480" w:lineRule="exact"/>
        <w:contextualSpacing/>
        <w:rPr>
          <w:rFonts w:ascii="仿宋" w:eastAsia="仿宋" w:hAnsi="仿宋" w:cs="仿宋"/>
          <w:sz w:val="30"/>
          <w:szCs w:val="30"/>
        </w:rPr>
      </w:pPr>
    </w:p>
    <w:p w:rsidR="00C51FD4" w:rsidRDefault="00C51FD4">
      <w:pPr>
        <w:spacing w:line="360" w:lineRule="auto"/>
        <w:ind w:firstLineChars="200" w:firstLine="560"/>
        <w:rPr>
          <w:rFonts w:ascii="仿宋" w:eastAsia="仿宋" w:hAnsi="仿宋" w:cs="宋体"/>
          <w:sz w:val="28"/>
          <w:szCs w:val="28"/>
        </w:rPr>
      </w:pPr>
    </w:p>
    <w:sectPr w:rsidR="00C51FD4" w:rsidSect="00C51FD4">
      <w:headerReference w:type="default" r:id="rId8"/>
      <w:pgSz w:w="11850" w:h="16783"/>
      <w:pgMar w:top="1701" w:right="1701" w:bottom="1247" w:left="1701" w:header="851"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D03" w:rsidRDefault="00B82D03" w:rsidP="00C51FD4">
      <w:r>
        <w:separator/>
      </w:r>
    </w:p>
  </w:endnote>
  <w:endnote w:type="continuationSeparator" w:id="0">
    <w:p w:rsidR="00B82D03" w:rsidRDefault="00B82D03" w:rsidP="00C51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宋体"/>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华文新魏">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D03" w:rsidRDefault="00B82D03" w:rsidP="00C51FD4">
      <w:r>
        <w:separator/>
      </w:r>
    </w:p>
  </w:footnote>
  <w:footnote w:type="continuationSeparator" w:id="0">
    <w:p w:rsidR="00B82D03" w:rsidRDefault="00B82D03" w:rsidP="00C51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D4" w:rsidRDefault="00203F94">
    <w:pPr>
      <w:pStyle w:val="a6"/>
      <w:pBdr>
        <w:bottom w:val="thinThickSmallGap" w:sz="18" w:space="1" w:color="FF0000"/>
      </w:pBdr>
      <w:rPr>
        <w:rFonts w:ascii="华文新魏" w:eastAsia="华文新魏" w:hAnsi="宋体"/>
        <w:sz w:val="28"/>
      </w:rPr>
    </w:pPr>
    <w:r>
      <w:rPr>
        <w:noProof/>
        <w:color w:val="548DD4" w:themeColor="text2" w:themeTint="99"/>
      </w:rPr>
      <w:drawing>
        <wp:inline distT="0" distB="0" distL="114300" distR="114300">
          <wp:extent cx="1848485" cy="394335"/>
          <wp:effectExtent l="0" t="0" r="18415" b="5715"/>
          <wp:docPr id="1" name="图片 1" descr="5b0ec993d0e8b41935a6c43bc796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0ec993d0e8b41935a6c43bc796fcf"/>
                  <pic:cNvPicPr>
                    <a:picLocks noChangeAspect="1"/>
                  </pic:cNvPicPr>
                </pic:nvPicPr>
                <pic:blipFill>
                  <a:blip r:embed="rId1"/>
                  <a:stretch>
                    <a:fillRect/>
                  </a:stretch>
                </pic:blipFill>
                <pic:spPr>
                  <a:xfrm>
                    <a:off x="0" y="0"/>
                    <a:ext cx="1848485" cy="394335"/>
                  </a:xfrm>
                  <a:prstGeom prst="rect">
                    <a:avLst/>
                  </a:prstGeom>
                </pic:spPr>
              </pic:pic>
            </a:graphicData>
          </a:graphic>
        </wp:inline>
      </w:drawing>
    </w:r>
    <w:r>
      <w:rPr>
        <w:color w:val="548DD4" w:themeColor="text2" w:themeTint="99"/>
      </w:rPr>
      <w:t xml:space="preserve"> </w:t>
    </w:r>
    <w:r>
      <w:rPr>
        <w:color w:val="548DD4" w:themeColor="text2" w:themeTint="99"/>
      </w:rPr>
      <w:ptab w:relativeTo="margin" w:alignment="center" w:leader="none"/>
    </w:r>
    <w:r>
      <w:rPr>
        <w:color w:val="548DD4" w:themeColor="text2" w:themeTint="99"/>
      </w:rPr>
      <w:ptab w:relativeTo="margin" w:alignment="right" w:leader="none"/>
    </w:r>
    <w:r>
      <w:rPr>
        <w:sz w:val="20"/>
      </w:rPr>
      <w:t xml:space="preserve"> </w:t>
    </w:r>
    <w:r>
      <w:rPr>
        <w:rFonts w:ascii="华文新魏" w:eastAsia="华文新魏" w:hint="eastAsia"/>
        <w:sz w:val="21"/>
      </w:rPr>
      <w:t xml:space="preserve"> 感恩　博爱　责任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20BDE5"/>
    <w:multiLevelType w:val="singleLevel"/>
    <w:tmpl w:val="B720BDE5"/>
    <w:lvl w:ilvl="0">
      <w:start w:val="2"/>
      <w:numFmt w:val="chineseCounting"/>
      <w:suff w:val="nothing"/>
      <w:lvlText w:val="%1．"/>
      <w:lvlJc w:val="left"/>
      <w:rPr>
        <w:rFonts w:hint="eastAsia"/>
      </w:rPr>
    </w:lvl>
  </w:abstractNum>
  <w:abstractNum w:abstractNumId="1">
    <w:nsid w:val="0AC37E31"/>
    <w:multiLevelType w:val="hybridMultilevel"/>
    <w:tmpl w:val="288499A8"/>
    <w:lvl w:ilvl="0" w:tplc="D2FEE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BA0461"/>
    <w:multiLevelType w:val="hybridMultilevel"/>
    <w:tmpl w:val="B94AE60C"/>
    <w:lvl w:ilvl="0" w:tplc="E70A0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A771E4"/>
    <w:multiLevelType w:val="singleLevel"/>
    <w:tmpl w:val="59A771E4"/>
    <w:lvl w:ilvl="0">
      <w:start w:val="6"/>
      <w:numFmt w:val="decimal"/>
      <w:suff w:val="space"/>
      <w:lvlText w:val="%1."/>
      <w:lvlJc w:val="left"/>
    </w:lvl>
  </w:abstractNum>
  <w:abstractNum w:abstractNumId="4">
    <w:nsid w:val="68CE0051"/>
    <w:multiLevelType w:val="hybridMultilevel"/>
    <w:tmpl w:val="AE7EBB4C"/>
    <w:lvl w:ilvl="0" w:tplc="95B0E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WNhY2I5ODBlNzY4NTdkYWIzOTZmYmQxZDdhZDliMWMifQ=="/>
  </w:docVars>
  <w:rsids>
    <w:rsidRoot w:val="00A22D66"/>
    <w:rsid w:val="000050C8"/>
    <w:rsid w:val="000113FB"/>
    <w:rsid w:val="0001153C"/>
    <w:rsid w:val="000276FC"/>
    <w:rsid w:val="00043727"/>
    <w:rsid w:val="0006412F"/>
    <w:rsid w:val="00066C12"/>
    <w:rsid w:val="00072545"/>
    <w:rsid w:val="00084F84"/>
    <w:rsid w:val="00090A55"/>
    <w:rsid w:val="00093102"/>
    <w:rsid w:val="000A0FA4"/>
    <w:rsid w:val="000A3B19"/>
    <w:rsid w:val="000A6DFE"/>
    <w:rsid w:val="000B3CA9"/>
    <w:rsid w:val="000E7B9E"/>
    <w:rsid w:val="000F5215"/>
    <w:rsid w:val="001025C8"/>
    <w:rsid w:val="00110FD5"/>
    <w:rsid w:val="00162341"/>
    <w:rsid w:val="00166D71"/>
    <w:rsid w:val="00167B8D"/>
    <w:rsid w:val="001C08AA"/>
    <w:rsid w:val="001D1FAD"/>
    <w:rsid w:val="001D2EF8"/>
    <w:rsid w:val="001E4557"/>
    <w:rsid w:val="001F708D"/>
    <w:rsid w:val="00200F72"/>
    <w:rsid w:val="00203F94"/>
    <w:rsid w:val="002051DA"/>
    <w:rsid w:val="00205FB8"/>
    <w:rsid w:val="00224F4F"/>
    <w:rsid w:val="00227A9B"/>
    <w:rsid w:val="00231273"/>
    <w:rsid w:val="00252F92"/>
    <w:rsid w:val="002628BE"/>
    <w:rsid w:val="002750B6"/>
    <w:rsid w:val="00275CDC"/>
    <w:rsid w:val="002906A3"/>
    <w:rsid w:val="002B5131"/>
    <w:rsid w:val="002F2D76"/>
    <w:rsid w:val="00302E4E"/>
    <w:rsid w:val="00303F34"/>
    <w:rsid w:val="00314246"/>
    <w:rsid w:val="00322FE8"/>
    <w:rsid w:val="0033474A"/>
    <w:rsid w:val="00362529"/>
    <w:rsid w:val="003652C3"/>
    <w:rsid w:val="003B4E21"/>
    <w:rsid w:val="003B505E"/>
    <w:rsid w:val="003D1FA1"/>
    <w:rsid w:val="003F5CB4"/>
    <w:rsid w:val="0043348B"/>
    <w:rsid w:val="00443722"/>
    <w:rsid w:val="00451407"/>
    <w:rsid w:val="00470768"/>
    <w:rsid w:val="004822E4"/>
    <w:rsid w:val="00492AA2"/>
    <w:rsid w:val="00492DDE"/>
    <w:rsid w:val="00495869"/>
    <w:rsid w:val="004B4CFC"/>
    <w:rsid w:val="004C2FD1"/>
    <w:rsid w:val="004E51BC"/>
    <w:rsid w:val="005064D9"/>
    <w:rsid w:val="00507749"/>
    <w:rsid w:val="00507E8E"/>
    <w:rsid w:val="00515AD0"/>
    <w:rsid w:val="00531EDD"/>
    <w:rsid w:val="0056068C"/>
    <w:rsid w:val="00582688"/>
    <w:rsid w:val="005843B6"/>
    <w:rsid w:val="00593689"/>
    <w:rsid w:val="00595165"/>
    <w:rsid w:val="005979BB"/>
    <w:rsid w:val="005E0137"/>
    <w:rsid w:val="005E43E1"/>
    <w:rsid w:val="006248B9"/>
    <w:rsid w:val="00630CD6"/>
    <w:rsid w:val="00652044"/>
    <w:rsid w:val="00655610"/>
    <w:rsid w:val="00660E3B"/>
    <w:rsid w:val="006622CB"/>
    <w:rsid w:val="00682C55"/>
    <w:rsid w:val="006A4562"/>
    <w:rsid w:val="006B4485"/>
    <w:rsid w:val="006D2E16"/>
    <w:rsid w:val="006D70B2"/>
    <w:rsid w:val="006F3E63"/>
    <w:rsid w:val="006F6A55"/>
    <w:rsid w:val="006F7F8E"/>
    <w:rsid w:val="0070342C"/>
    <w:rsid w:val="00715FDD"/>
    <w:rsid w:val="0072551B"/>
    <w:rsid w:val="00726E8D"/>
    <w:rsid w:val="00731F35"/>
    <w:rsid w:val="00732A6A"/>
    <w:rsid w:val="00734685"/>
    <w:rsid w:val="007572D9"/>
    <w:rsid w:val="00760898"/>
    <w:rsid w:val="0076318C"/>
    <w:rsid w:val="00771B00"/>
    <w:rsid w:val="00774456"/>
    <w:rsid w:val="00784CF0"/>
    <w:rsid w:val="00793ED1"/>
    <w:rsid w:val="007949E0"/>
    <w:rsid w:val="007C3F27"/>
    <w:rsid w:val="007D0A76"/>
    <w:rsid w:val="008001B7"/>
    <w:rsid w:val="008316C4"/>
    <w:rsid w:val="00840730"/>
    <w:rsid w:val="00867254"/>
    <w:rsid w:val="00867A08"/>
    <w:rsid w:val="00895D97"/>
    <w:rsid w:val="008B390D"/>
    <w:rsid w:val="008D17CA"/>
    <w:rsid w:val="008D32A6"/>
    <w:rsid w:val="008D7162"/>
    <w:rsid w:val="008E364E"/>
    <w:rsid w:val="008F4DA8"/>
    <w:rsid w:val="00902AD2"/>
    <w:rsid w:val="00913FC6"/>
    <w:rsid w:val="00916880"/>
    <w:rsid w:val="00925258"/>
    <w:rsid w:val="00933608"/>
    <w:rsid w:val="00955EA4"/>
    <w:rsid w:val="00961895"/>
    <w:rsid w:val="00975147"/>
    <w:rsid w:val="00983A8A"/>
    <w:rsid w:val="009868AE"/>
    <w:rsid w:val="009B469F"/>
    <w:rsid w:val="009F3DFC"/>
    <w:rsid w:val="009F5CC6"/>
    <w:rsid w:val="00A22D66"/>
    <w:rsid w:val="00A22E7F"/>
    <w:rsid w:val="00A230D4"/>
    <w:rsid w:val="00A363DF"/>
    <w:rsid w:val="00A36D74"/>
    <w:rsid w:val="00A42CE2"/>
    <w:rsid w:val="00A4467A"/>
    <w:rsid w:val="00A867FD"/>
    <w:rsid w:val="00A90EB5"/>
    <w:rsid w:val="00A92D91"/>
    <w:rsid w:val="00A93115"/>
    <w:rsid w:val="00AC2B66"/>
    <w:rsid w:val="00AC2BF8"/>
    <w:rsid w:val="00AD6579"/>
    <w:rsid w:val="00AE5BBD"/>
    <w:rsid w:val="00B55675"/>
    <w:rsid w:val="00B670F1"/>
    <w:rsid w:val="00B7423B"/>
    <w:rsid w:val="00B75BE0"/>
    <w:rsid w:val="00B82D03"/>
    <w:rsid w:val="00B971E7"/>
    <w:rsid w:val="00BB566B"/>
    <w:rsid w:val="00BB6301"/>
    <w:rsid w:val="00BC6206"/>
    <w:rsid w:val="00BD175D"/>
    <w:rsid w:val="00BD49D2"/>
    <w:rsid w:val="00BF2D12"/>
    <w:rsid w:val="00C30C41"/>
    <w:rsid w:val="00C3482C"/>
    <w:rsid w:val="00C432D7"/>
    <w:rsid w:val="00C43A14"/>
    <w:rsid w:val="00C51FD4"/>
    <w:rsid w:val="00C63A93"/>
    <w:rsid w:val="00C86D18"/>
    <w:rsid w:val="00C9216E"/>
    <w:rsid w:val="00C9533F"/>
    <w:rsid w:val="00CA5280"/>
    <w:rsid w:val="00CC72D6"/>
    <w:rsid w:val="00CD2B70"/>
    <w:rsid w:val="00CD3BA6"/>
    <w:rsid w:val="00CF6C49"/>
    <w:rsid w:val="00D02191"/>
    <w:rsid w:val="00D13E9B"/>
    <w:rsid w:val="00D3061E"/>
    <w:rsid w:val="00D444B8"/>
    <w:rsid w:val="00D572A6"/>
    <w:rsid w:val="00D76302"/>
    <w:rsid w:val="00D84AE2"/>
    <w:rsid w:val="00D92B80"/>
    <w:rsid w:val="00DC09DC"/>
    <w:rsid w:val="00DC7039"/>
    <w:rsid w:val="00DE5E57"/>
    <w:rsid w:val="00E16EB8"/>
    <w:rsid w:val="00E20C57"/>
    <w:rsid w:val="00E213B0"/>
    <w:rsid w:val="00E2167A"/>
    <w:rsid w:val="00E21B4C"/>
    <w:rsid w:val="00E419BE"/>
    <w:rsid w:val="00E63E20"/>
    <w:rsid w:val="00E84714"/>
    <w:rsid w:val="00E91B33"/>
    <w:rsid w:val="00E922DA"/>
    <w:rsid w:val="00EA376E"/>
    <w:rsid w:val="00EC0D5E"/>
    <w:rsid w:val="00EC4E7B"/>
    <w:rsid w:val="00ED326A"/>
    <w:rsid w:val="00EE4679"/>
    <w:rsid w:val="00EE6215"/>
    <w:rsid w:val="00EF0283"/>
    <w:rsid w:val="00EF028E"/>
    <w:rsid w:val="00EF5965"/>
    <w:rsid w:val="00F22444"/>
    <w:rsid w:val="00F2559C"/>
    <w:rsid w:val="00F42557"/>
    <w:rsid w:val="00F55DF2"/>
    <w:rsid w:val="00F73607"/>
    <w:rsid w:val="00F80774"/>
    <w:rsid w:val="00F818FC"/>
    <w:rsid w:val="00F901C4"/>
    <w:rsid w:val="00F9434E"/>
    <w:rsid w:val="00FB3217"/>
    <w:rsid w:val="00FB48DB"/>
    <w:rsid w:val="00FB76C9"/>
    <w:rsid w:val="00FC4C8F"/>
    <w:rsid w:val="00FD72CF"/>
    <w:rsid w:val="00FE03BE"/>
    <w:rsid w:val="00FE04B8"/>
    <w:rsid w:val="00FE4A73"/>
    <w:rsid w:val="00FF2230"/>
    <w:rsid w:val="00FF5279"/>
    <w:rsid w:val="019F449C"/>
    <w:rsid w:val="01BE4DF9"/>
    <w:rsid w:val="01EC1AC3"/>
    <w:rsid w:val="043E0886"/>
    <w:rsid w:val="050F2960"/>
    <w:rsid w:val="080C04A7"/>
    <w:rsid w:val="08A41B6A"/>
    <w:rsid w:val="09012464"/>
    <w:rsid w:val="0A2A588C"/>
    <w:rsid w:val="0C2A316C"/>
    <w:rsid w:val="0C5E21AC"/>
    <w:rsid w:val="0EB10F8A"/>
    <w:rsid w:val="111301E6"/>
    <w:rsid w:val="121E61EA"/>
    <w:rsid w:val="13204EA4"/>
    <w:rsid w:val="13C37770"/>
    <w:rsid w:val="13E2553D"/>
    <w:rsid w:val="153445A5"/>
    <w:rsid w:val="17270CBB"/>
    <w:rsid w:val="17870D6A"/>
    <w:rsid w:val="17C0372E"/>
    <w:rsid w:val="18707C47"/>
    <w:rsid w:val="190F7943"/>
    <w:rsid w:val="19A75808"/>
    <w:rsid w:val="19C64610"/>
    <w:rsid w:val="1A804677"/>
    <w:rsid w:val="1A8574DD"/>
    <w:rsid w:val="1AAF5DBE"/>
    <w:rsid w:val="1E300184"/>
    <w:rsid w:val="1F56151E"/>
    <w:rsid w:val="20184101"/>
    <w:rsid w:val="216A513A"/>
    <w:rsid w:val="217B0AB1"/>
    <w:rsid w:val="222428FA"/>
    <w:rsid w:val="234031A0"/>
    <w:rsid w:val="249A2C41"/>
    <w:rsid w:val="25B824CD"/>
    <w:rsid w:val="25FA7860"/>
    <w:rsid w:val="281E6769"/>
    <w:rsid w:val="29343375"/>
    <w:rsid w:val="2A433DBD"/>
    <w:rsid w:val="2A64023C"/>
    <w:rsid w:val="2AA036ED"/>
    <w:rsid w:val="2B26111E"/>
    <w:rsid w:val="2BBE5938"/>
    <w:rsid w:val="2C267C55"/>
    <w:rsid w:val="2CE426AC"/>
    <w:rsid w:val="2D754251"/>
    <w:rsid w:val="2DFD3600"/>
    <w:rsid w:val="2E1D4381"/>
    <w:rsid w:val="2E27421F"/>
    <w:rsid w:val="2E445064"/>
    <w:rsid w:val="31B35D2A"/>
    <w:rsid w:val="32AD50E3"/>
    <w:rsid w:val="32DB6456"/>
    <w:rsid w:val="336427E8"/>
    <w:rsid w:val="33C01191"/>
    <w:rsid w:val="34560C61"/>
    <w:rsid w:val="349D0F6F"/>
    <w:rsid w:val="34FC3514"/>
    <w:rsid w:val="36687DBC"/>
    <w:rsid w:val="391C6E4B"/>
    <w:rsid w:val="39AE25CD"/>
    <w:rsid w:val="39E73D8D"/>
    <w:rsid w:val="3A443D48"/>
    <w:rsid w:val="3D2D05CE"/>
    <w:rsid w:val="3D447BFD"/>
    <w:rsid w:val="3DAD5EA5"/>
    <w:rsid w:val="3DBD4FDE"/>
    <w:rsid w:val="3DFA71B3"/>
    <w:rsid w:val="3E3A3CA2"/>
    <w:rsid w:val="3F0C713C"/>
    <w:rsid w:val="3F1A584B"/>
    <w:rsid w:val="4059385F"/>
    <w:rsid w:val="43352554"/>
    <w:rsid w:val="439142EB"/>
    <w:rsid w:val="46C81C5C"/>
    <w:rsid w:val="478810E9"/>
    <w:rsid w:val="48AA33B1"/>
    <w:rsid w:val="4B791A24"/>
    <w:rsid w:val="4BD00D99"/>
    <w:rsid w:val="4C464ED1"/>
    <w:rsid w:val="4C990D90"/>
    <w:rsid w:val="4DA010E5"/>
    <w:rsid w:val="4EFF4C7E"/>
    <w:rsid w:val="4FB5137E"/>
    <w:rsid w:val="4FDE7899"/>
    <w:rsid w:val="52280816"/>
    <w:rsid w:val="52BB5808"/>
    <w:rsid w:val="53767F44"/>
    <w:rsid w:val="545B0244"/>
    <w:rsid w:val="56AA5137"/>
    <w:rsid w:val="57E65473"/>
    <w:rsid w:val="5A7C5747"/>
    <w:rsid w:val="5B7263C7"/>
    <w:rsid w:val="5B832A53"/>
    <w:rsid w:val="5DC460E3"/>
    <w:rsid w:val="5DDC4764"/>
    <w:rsid w:val="5EBF3579"/>
    <w:rsid w:val="5F231B98"/>
    <w:rsid w:val="60047EA8"/>
    <w:rsid w:val="60175D1F"/>
    <w:rsid w:val="61F6374C"/>
    <w:rsid w:val="62652751"/>
    <w:rsid w:val="62824318"/>
    <w:rsid w:val="640A7DEA"/>
    <w:rsid w:val="646D50CE"/>
    <w:rsid w:val="64E22C0D"/>
    <w:rsid w:val="658A5071"/>
    <w:rsid w:val="65B27FF6"/>
    <w:rsid w:val="679C704E"/>
    <w:rsid w:val="69163A9C"/>
    <w:rsid w:val="6A155546"/>
    <w:rsid w:val="6AD47EF9"/>
    <w:rsid w:val="6C3201C1"/>
    <w:rsid w:val="6CFB33FE"/>
    <w:rsid w:val="6DE74B34"/>
    <w:rsid w:val="70E72BD6"/>
    <w:rsid w:val="719C007D"/>
    <w:rsid w:val="71A80386"/>
    <w:rsid w:val="73EB7D96"/>
    <w:rsid w:val="75E00876"/>
    <w:rsid w:val="7748733D"/>
    <w:rsid w:val="79200B8E"/>
    <w:rsid w:val="79933009"/>
    <w:rsid w:val="79D400D2"/>
    <w:rsid w:val="7AD63F65"/>
    <w:rsid w:val="7B3A2C66"/>
    <w:rsid w:val="7C4861B5"/>
    <w:rsid w:val="7EF275C5"/>
    <w:rsid w:val="7F1E328F"/>
    <w:rsid w:val="7FEB7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F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51FD4"/>
    <w:pPr>
      <w:ind w:leftChars="2500" w:left="100"/>
    </w:pPr>
  </w:style>
  <w:style w:type="paragraph" w:styleId="a4">
    <w:name w:val="Balloon Text"/>
    <w:basedOn w:val="a"/>
    <w:link w:val="Char0"/>
    <w:uiPriority w:val="99"/>
    <w:semiHidden/>
    <w:unhideWhenUsed/>
    <w:qFormat/>
    <w:rsid w:val="00C51FD4"/>
    <w:rPr>
      <w:sz w:val="18"/>
      <w:szCs w:val="18"/>
    </w:rPr>
  </w:style>
  <w:style w:type="paragraph" w:styleId="a5">
    <w:name w:val="footer"/>
    <w:basedOn w:val="a"/>
    <w:link w:val="Char1"/>
    <w:uiPriority w:val="99"/>
    <w:unhideWhenUsed/>
    <w:qFormat/>
    <w:rsid w:val="00C51FD4"/>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C51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C51FD4"/>
    <w:pPr>
      <w:spacing w:beforeAutospacing="1" w:afterAutospacing="1"/>
      <w:jc w:val="left"/>
    </w:pPr>
    <w:rPr>
      <w:kern w:val="0"/>
      <w:sz w:val="24"/>
    </w:rPr>
  </w:style>
  <w:style w:type="table" w:styleId="a8">
    <w:name w:val="Table Grid"/>
    <w:basedOn w:val="a1"/>
    <w:uiPriority w:val="39"/>
    <w:qFormat/>
    <w:rsid w:val="00C51FD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C51FD4"/>
    <w:rPr>
      <w:b/>
    </w:rPr>
  </w:style>
  <w:style w:type="character" w:styleId="aa">
    <w:name w:val="Hyperlink"/>
    <w:basedOn w:val="a0"/>
    <w:qFormat/>
    <w:rsid w:val="00C51FD4"/>
    <w:rPr>
      <w:color w:val="0000FF"/>
      <w:u w:val="single"/>
    </w:rPr>
  </w:style>
  <w:style w:type="character" w:customStyle="1" w:styleId="Char2">
    <w:name w:val="页眉 Char"/>
    <w:basedOn w:val="a0"/>
    <w:link w:val="a6"/>
    <w:uiPriority w:val="99"/>
    <w:qFormat/>
    <w:rsid w:val="00C51FD4"/>
    <w:rPr>
      <w:sz w:val="18"/>
      <w:szCs w:val="18"/>
    </w:rPr>
  </w:style>
  <w:style w:type="character" w:customStyle="1" w:styleId="Char1">
    <w:name w:val="页脚 Char"/>
    <w:basedOn w:val="a0"/>
    <w:link w:val="a5"/>
    <w:uiPriority w:val="99"/>
    <w:qFormat/>
    <w:rsid w:val="00C51FD4"/>
    <w:rPr>
      <w:sz w:val="18"/>
      <w:szCs w:val="18"/>
    </w:rPr>
  </w:style>
  <w:style w:type="paragraph" w:styleId="ab">
    <w:name w:val="List Paragraph"/>
    <w:basedOn w:val="a"/>
    <w:uiPriority w:val="34"/>
    <w:qFormat/>
    <w:rsid w:val="00C51FD4"/>
    <w:pPr>
      <w:ind w:firstLineChars="200" w:firstLine="420"/>
    </w:pPr>
  </w:style>
  <w:style w:type="character" w:customStyle="1" w:styleId="Char0">
    <w:name w:val="批注框文本 Char"/>
    <w:basedOn w:val="a0"/>
    <w:link w:val="a4"/>
    <w:uiPriority w:val="99"/>
    <w:semiHidden/>
    <w:qFormat/>
    <w:rsid w:val="00C51FD4"/>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C51FD4"/>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4BCE-A56D-4401-BAEE-2018D6EA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501</Words>
  <Characters>2862</Characters>
  <Application>Microsoft Office Word</Application>
  <DocSecurity>0</DocSecurity>
  <Lines>23</Lines>
  <Paragraphs>6</Paragraphs>
  <ScaleCrop>false</ScaleCrop>
  <Company>MS</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张萍</dc:creator>
  <cp:keywords/>
  <dc:description/>
  <cp:lastModifiedBy>Administrator</cp:lastModifiedBy>
  <cp:revision>13</cp:revision>
  <cp:lastPrinted>2020-03-03T10:13:00Z</cp:lastPrinted>
  <dcterms:created xsi:type="dcterms:W3CDTF">2017-11-15T15:20:00Z</dcterms:created>
  <dcterms:modified xsi:type="dcterms:W3CDTF">2023-02-04T13:41:00Z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3BD314798C8B44C6A8727374CD00B831</vt:lpwstr>
  </property>
</Properties>
</file>